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2E" w:rsidRDefault="00557A2E" w:rsidP="00557A2E">
      <w:pPr>
        <w:pStyle w:val="a5"/>
        <w:snapToGrid w:val="0"/>
        <w:spacing w:after="0"/>
        <w:ind w:firstLineChars="98" w:firstLine="274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附件</w:t>
      </w:r>
      <w:r w:rsidR="00D860D2">
        <w:rPr>
          <w:rFonts w:asciiTheme="majorEastAsia" w:eastAsiaTheme="majorEastAsia" w:hAnsiTheme="majorEastAsia" w:hint="eastAsia"/>
          <w:bCs/>
          <w:sz w:val="28"/>
          <w:szCs w:val="28"/>
        </w:rPr>
        <w:t>3</w:t>
      </w:r>
      <w:r w:rsidR="00280843">
        <w:rPr>
          <w:rFonts w:asciiTheme="majorEastAsia" w:eastAsiaTheme="majorEastAsia" w:hAnsiTheme="majorEastAsia" w:hint="eastAsia"/>
          <w:bCs/>
          <w:sz w:val="28"/>
          <w:szCs w:val="28"/>
        </w:rPr>
        <w:t>-</w:t>
      </w:r>
      <w:r w:rsidR="00D0178B">
        <w:rPr>
          <w:rFonts w:asciiTheme="majorEastAsia" w:eastAsiaTheme="majorEastAsia" w:hAnsiTheme="majorEastAsia" w:hint="eastAsia"/>
          <w:bCs/>
          <w:sz w:val="28"/>
          <w:szCs w:val="28"/>
        </w:rPr>
        <w:t>2</w:t>
      </w:r>
    </w:p>
    <w:p w:rsidR="00557A2E" w:rsidRPr="004865C2" w:rsidRDefault="00620E3A" w:rsidP="00620E3A">
      <w:pPr>
        <w:pStyle w:val="a6"/>
        <w:adjustRightInd w:val="0"/>
        <w:snapToGrid w:val="0"/>
        <w:spacing w:line="360" w:lineRule="auto"/>
        <w:ind w:firstLineChars="0" w:firstLine="0"/>
        <w:rPr>
          <w:rFonts w:hAnsi="Times New Roman"/>
          <w:b/>
          <w:sz w:val="48"/>
          <w:szCs w:val="48"/>
          <w:bdr w:val="single" w:sz="4" w:space="0" w:color="auto"/>
        </w:rPr>
      </w:pPr>
      <w:r>
        <w:rPr>
          <w:rFonts w:ascii="宋体" w:eastAsia="宋体" w:hAnsi="宋体" w:hint="eastAsia"/>
          <w:b/>
          <w:color w:val="000000"/>
          <w:sz w:val="44"/>
          <w:szCs w:val="44"/>
        </w:rPr>
        <w:t xml:space="preserve"> </w:t>
      </w:r>
    </w:p>
    <w:p w:rsidR="00557A2E" w:rsidRPr="004865C2" w:rsidRDefault="00557A2E" w:rsidP="001D1703">
      <w:pPr>
        <w:pStyle w:val="a6"/>
        <w:spacing w:beforeLines="50" w:line="380" w:lineRule="exact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0E2F87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>
        <w:rPr>
          <w:rFonts w:ascii="宋体" w:eastAsia="宋体" w:hAnsi="宋体" w:hint="eastAsia"/>
          <w:b/>
          <w:color w:val="000000"/>
          <w:sz w:val="52"/>
          <w:szCs w:val="52"/>
        </w:rPr>
        <w:t>河北大学</w:t>
      </w:r>
      <w:r w:rsidR="00B867E0">
        <w:rPr>
          <w:rFonts w:ascii="宋体" w:eastAsia="宋体" w:hAnsi="宋体" w:hint="eastAsia"/>
          <w:b/>
          <w:color w:val="000000"/>
          <w:sz w:val="52"/>
          <w:szCs w:val="52"/>
          <w:u w:val="single"/>
        </w:rPr>
        <w:t xml:space="preserve">         </w:t>
      </w:r>
      <w:r>
        <w:rPr>
          <w:rFonts w:ascii="宋体" w:eastAsia="宋体" w:hAnsi="宋体" w:hint="eastAsia"/>
          <w:b/>
          <w:color w:val="000000"/>
          <w:sz w:val="52"/>
          <w:szCs w:val="52"/>
        </w:rPr>
        <w:t>专业</w:t>
      </w:r>
    </w:p>
    <w:p w:rsidR="00557A2E" w:rsidRPr="004865C2" w:rsidRDefault="00557A2E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 w:rsidRPr="004865C2">
        <w:rPr>
          <w:rFonts w:ascii="宋体" w:eastAsia="宋体" w:hAnsi="宋体" w:hint="eastAsia"/>
          <w:b/>
          <w:color w:val="000000"/>
          <w:sz w:val="52"/>
          <w:szCs w:val="52"/>
        </w:rPr>
        <w:t>自评报告</w:t>
      </w:r>
    </w:p>
    <w:p w:rsidR="00557A2E" w:rsidRPr="004865C2" w:rsidRDefault="00B867E0" w:rsidP="00B867E0">
      <w:pPr>
        <w:pStyle w:val="a6"/>
        <w:spacing w:line="360" w:lineRule="auto"/>
        <w:ind w:firstLineChars="0" w:firstLine="0"/>
        <w:jc w:val="center"/>
        <w:rPr>
          <w:rFonts w:ascii="黑体" w:eastAsia="黑体" w:hAnsi="Times New Roman"/>
          <w:color w:val="000000"/>
          <w:sz w:val="44"/>
          <w:szCs w:val="44"/>
        </w:rPr>
      </w:pPr>
      <w:r>
        <w:rPr>
          <w:rFonts w:ascii="黑体" w:eastAsia="黑体" w:hAnsi="Times New Roman" w:hint="eastAsia"/>
          <w:color w:val="000000"/>
          <w:sz w:val="44"/>
          <w:szCs w:val="44"/>
        </w:rPr>
        <w:t>（</w:t>
      </w:r>
      <w:r w:rsidR="00D0178B">
        <w:rPr>
          <w:rFonts w:ascii="黑体" w:eastAsia="黑体" w:hAnsi="Times New Roman" w:hint="eastAsia"/>
          <w:color w:val="000000"/>
          <w:sz w:val="44"/>
          <w:szCs w:val="44"/>
        </w:rPr>
        <w:t>医</w:t>
      </w:r>
      <w:r w:rsidR="00280843">
        <w:rPr>
          <w:rFonts w:ascii="黑体" w:eastAsia="黑体" w:hAnsi="Times New Roman" w:hint="eastAsia"/>
          <w:color w:val="000000"/>
          <w:sz w:val="44"/>
          <w:szCs w:val="44"/>
        </w:rPr>
        <w:t>科</w:t>
      </w:r>
      <w:r>
        <w:rPr>
          <w:rFonts w:ascii="黑体" w:eastAsia="黑体" w:hAnsi="Times New Roman" w:hint="eastAsia"/>
          <w:color w:val="000000"/>
          <w:sz w:val="44"/>
          <w:szCs w:val="44"/>
        </w:rPr>
        <w:t>）</w:t>
      </w:r>
    </w:p>
    <w:p w:rsidR="00557A2E" w:rsidRPr="004865C2" w:rsidRDefault="00557A2E" w:rsidP="00B867E0">
      <w:pPr>
        <w:pStyle w:val="a6"/>
        <w:spacing w:line="360" w:lineRule="auto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B867E0">
      <w:pPr>
        <w:pStyle w:val="a6"/>
        <w:spacing w:line="360" w:lineRule="auto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B867E0" w:rsidRPr="004865C2" w:rsidRDefault="00B867E0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>
        <w:rPr>
          <w:rFonts w:ascii="宋体" w:eastAsia="宋体" w:hAnsi="宋体" w:hint="eastAsia"/>
          <w:b/>
          <w:color w:val="000000"/>
          <w:sz w:val="52"/>
          <w:szCs w:val="52"/>
        </w:rPr>
        <w:t>（          ）</w:t>
      </w:r>
      <w:r w:rsidRPr="004865C2">
        <w:rPr>
          <w:rFonts w:ascii="宋体" w:eastAsia="宋体" w:hAnsi="宋体" w:hint="eastAsia"/>
          <w:b/>
          <w:color w:val="000000"/>
          <w:sz w:val="52"/>
          <w:szCs w:val="52"/>
        </w:rPr>
        <w:t>学院</w:t>
      </w:r>
    </w:p>
    <w:p w:rsidR="00B867E0" w:rsidRPr="004865C2" w:rsidRDefault="00B867E0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</w:p>
    <w:p w:rsidR="00B867E0" w:rsidRPr="004865C2" w:rsidRDefault="00B867E0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>
        <w:rPr>
          <w:rFonts w:ascii="宋体" w:eastAsia="宋体" w:hAnsi="宋体" w:hint="eastAsia"/>
          <w:b/>
          <w:color w:val="000000"/>
          <w:sz w:val="52"/>
          <w:szCs w:val="52"/>
        </w:rPr>
        <w:t xml:space="preserve"> </w:t>
      </w:r>
    </w:p>
    <w:p w:rsidR="00557A2E" w:rsidRPr="004865C2" w:rsidRDefault="00557A2E" w:rsidP="00B867E0">
      <w:pPr>
        <w:pStyle w:val="a6"/>
        <w:spacing w:line="360" w:lineRule="auto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1D1703">
      <w:pPr>
        <w:pStyle w:val="a6"/>
        <w:spacing w:beforeLines="50" w:line="380" w:lineRule="exact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1D1703">
      <w:pPr>
        <w:pStyle w:val="a6"/>
        <w:spacing w:beforeLines="50" w:line="380" w:lineRule="exact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1D1703">
      <w:pPr>
        <w:pStyle w:val="a6"/>
        <w:spacing w:beforeLines="50" w:line="380" w:lineRule="exact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1D1703">
      <w:pPr>
        <w:pStyle w:val="a6"/>
        <w:spacing w:beforeLines="50" w:line="380" w:lineRule="exact"/>
        <w:ind w:firstLineChars="0" w:firstLine="0"/>
        <w:rPr>
          <w:rFonts w:ascii="宋体" w:eastAsia="宋体" w:hAnsi="宋体"/>
          <w:b/>
          <w:sz w:val="30"/>
          <w:szCs w:val="30"/>
        </w:rPr>
      </w:pPr>
    </w:p>
    <w:p w:rsidR="00557A2E" w:rsidRPr="004865C2" w:rsidRDefault="00557A2E" w:rsidP="001D1703">
      <w:pPr>
        <w:pStyle w:val="a6"/>
        <w:spacing w:beforeLines="50" w:line="380" w:lineRule="exact"/>
        <w:ind w:right="1200" w:firstLineChars="0" w:firstLine="0"/>
        <w:jc w:val="center"/>
        <w:rPr>
          <w:rFonts w:ascii="宋体" w:eastAsia="宋体" w:hAnsi="宋体"/>
          <w:b/>
          <w:sz w:val="30"/>
          <w:szCs w:val="30"/>
        </w:rPr>
      </w:pPr>
      <w:r w:rsidRPr="004865C2">
        <w:rPr>
          <w:rFonts w:ascii="宋体" w:eastAsia="宋体" w:hAnsi="宋体" w:hint="eastAsia"/>
          <w:b/>
          <w:sz w:val="30"/>
          <w:szCs w:val="30"/>
        </w:rPr>
        <w:t xml:space="preserve">                                   </w:t>
      </w:r>
      <w:r w:rsidR="000E2F87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Pr="004865C2">
        <w:rPr>
          <w:rFonts w:ascii="宋体" w:eastAsia="宋体" w:hAnsi="宋体" w:hint="eastAsia"/>
          <w:b/>
          <w:sz w:val="30"/>
          <w:szCs w:val="30"/>
        </w:rPr>
        <w:t>专业负责人：</w:t>
      </w:r>
    </w:p>
    <w:p w:rsidR="00557A2E" w:rsidRPr="004865C2" w:rsidRDefault="001D1703" w:rsidP="001D1703">
      <w:pPr>
        <w:pStyle w:val="a6"/>
        <w:spacing w:beforeLines="50" w:line="380" w:lineRule="exact"/>
        <w:ind w:right="600" w:firstLineChars="0" w:firstLine="0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 xml:space="preserve">                               </w:t>
      </w:r>
      <w:r w:rsidR="00557A2E" w:rsidRPr="004865C2">
        <w:rPr>
          <w:rFonts w:ascii="宋体" w:eastAsia="宋体" w:hAnsi="宋体" w:hint="eastAsia"/>
          <w:b/>
          <w:sz w:val="30"/>
          <w:szCs w:val="30"/>
        </w:rPr>
        <w:t>学院审核人：</w:t>
      </w:r>
    </w:p>
    <w:p w:rsidR="00557A2E" w:rsidRPr="00524734" w:rsidRDefault="00557A2E" w:rsidP="001D1703">
      <w:pPr>
        <w:pStyle w:val="a6"/>
        <w:spacing w:beforeLines="50" w:line="380" w:lineRule="exact"/>
        <w:ind w:right="300" w:firstLineChars="0" w:firstLine="0"/>
        <w:jc w:val="right"/>
        <w:rPr>
          <w:rFonts w:ascii="宋体" w:eastAsia="宋体" w:hAnsi="宋体"/>
          <w:b/>
          <w:color w:val="000000"/>
          <w:sz w:val="30"/>
          <w:szCs w:val="30"/>
        </w:rPr>
      </w:pPr>
      <w:r w:rsidRPr="004865C2">
        <w:rPr>
          <w:rFonts w:ascii="宋体" w:eastAsia="宋体" w:hAnsi="宋体" w:hint="eastAsia"/>
          <w:b/>
          <w:color w:val="000000"/>
          <w:sz w:val="30"/>
          <w:szCs w:val="30"/>
        </w:rPr>
        <w:t>年   月   日</w:t>
      </w:r>
    </w:p>
    <w:p w:rsidR="00557A2E" w:rsidRPr="0060374B" w:rsidRDefault="00557A2E" w:rsidP="001D1703">
      <w:pPr>
        <w:pStyle w:val="a6"/>
        <w:spacing w:beforeLines="50" w:line="380" w:lineRule="exact"/>
        <w:ind w:firstLineChars="0" w:firstLine="0"/>
        <w:jc w:val="center"/>
        <w:rPr>
          <w:rFonts w:ascii="黑体" w:eastAsia="黑体" w:hAnsi="宋体"/>
          <w:b/>
          <w:sz w:val="32"/>
          <w:szCs w:val="32"/>
        </w:rPr>
      </w:pPr>
      <w:r w:rsidRPr="004865C2">
        <w:rPr>
          <w:rFonts w:hAnsi="Times New Roman"/>
          <w:color w:val="000000"/>
          <w:sz w:val="24"/>
          <w:szCs w:val="24"/>
        </w:rPr>
        <w:br w:type="page"/>
      </w:r>
      <w:r w:rsidRPr="0060374B">
        <w:rPr>
          <w:rFonts w:ascii="黑体" w:eastAsia="黑体" w:hAnsi="宋体" w:hint="eastAsia"/>
          <w:b/>
          <w:sz w:val="32"/>
          <w:szCs w:val="32"/>
        </w:rPr>
        <w:lastRenderedPageBreak/>
        <w:t>目   录</w:t>
      </w:r>
    </w:p>
    <w:p w:rsidR="00F82B98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专业现状概述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</w:t>
      </w:r>
      <w:r w:rsidR="00552F1B">
        <w:rPr>
          <w:rFonts w:hAnsi="宋体" w:hint="eastAsia"/>
          <w:szCs w:val="21"/>
        </w:rPr>
        <w:t>宗旨及目标</w:t>
      </w:r>
    </w:p>
    <w:p w:rsidR="00217F09" w:rsidRDefault="00BA4F71" w:rsidP="00F82B98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</w:t>
      </w:r>
      <w:r w:rsidR="00F82B98">
        <w:rPr>
          <w:rFonts w:hAnsi="宋体" w:hint="eastAsia"/>
          <w:szCs w:val="21"/>
        </w:rPr>
        <w:t>1</w:t>
      </w:r>
      <w:r w:rsidR="00552F1B">
        <w:rPr>
          <w:rFonts w:hAnsi="宋体" w:hint="eastAsia"/>
          <w:szCs w:val="21"/>
        </w:rPr>
        <w:t>宗旨及目标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1.2</w:t>
      </w:r>
      <w:r w:rsidR="00217F09">
        <w:rPr>
          <w:rFonts w:hAnsi="宋体" w:hint="eastAsia"/>
          <w:szCs w:val="21"/>
        </w:rPr>
        <w:t>毕业要求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1.3</w:t>
      </w:r>
      <w:r w:rsidR="00552F1B">
        <w:rPr>
          <w:rFonts w:hAnsi="宋体" w:hint="eastAsia"/>
          <w:szCs w:val="21"/>
        </w:rPr>
        <w:t>学术自治与学科交叉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1.4</w:t>
      </w:r>
      <w:r w:rsidR="00557A2E" w:rsidRPr="004865C2">
        <w:rPr>
          <w:rFonts w:hAnsi="宋体" w:hint="eastAsia"/>
          <w:szCs w:val="21"/>
        </w:rPr>
        <w:t>存在的主要问题与对策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</w:t>
      </w:r>
      <w:r w:rsidR="00552F1B">
        <w:rPr>
          <w:rFonts w:hAnsi="宋体" w:hint="eastAsia"/>
          <w:szCs w:val="21"/>
        </w:rPr>
        <w:t>教育计划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2.1</w:t>
      </w:r>
      <w:r w:rsidR="00552F1B">
        <w:rPr>
          <w:rFonts w:hAnsi="宋体" w:hint="eastAsia"/>
          <w:szCs w:val="21"/>
        </w:rPr>
        <w:t>课程计划与主要课程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2.2</w:t>
      </w:r>
      <w:r w:rsidR="00552F1B">
        <w:rPr>
          <w:rFonts w:hAnsi="宋体" w:hint="eastAsia"/>
          <w:szCs w:val="21"/>
        </w:rPr>
        <w:t>教学方法与科学方法教育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2.3</w:t>
      </w:r>
      <w:r w:rsidR="00552F1B">
        <w:rPr>
          <w:rFonts w:hAnsi="宋体" w:hint="eastAsia"/>
          <w:szCs w:val="21"/>
        </w:rPr>
        <w:t>毕业后衔接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2.4</w:t>
      </w:r>
      <w:r w:rsidR="00552F1B">
        <w:rPr>
          <w:rFonts w:hAnsi="宋体" w:hint="eastAsia"/>
          <w:szCs w:val="21"/>
        </w:rPr>
        <w:t>存在的主要问题与对策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3.</w:t>
      </w:r>
      <w:r w:rsidR="00552F1B">
        <w:rPr>
          <w:rFonts w:hAnsi="宋体" w:hint="eastAsia"/>
          <w:szCs w:val="21"/>
        </w:rPr>
        <w:t>学生成绩评定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3.1</w:t>
      </w:r>
      <w:r w:rsidR="00552F1B">
        <w:rPr>
          <w:rFonts w:hAnsi="宋体" w:hint="eastAsia"/>
          <w:szCs w:val="21"/>
        </w:rPr>
        <w:t>学业成绩评定体系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3.2</w:t>
      </w:r>
      <w:r w:rsidR="00552F1B">
        <w:rPr>
          <w:rFonts w:hAnsi="宋体" w:hint="eastAsia"/>
          <w:szCs w:val="21"/>
        </w:rPr>
        <w:t>课程考核</w:t>
      </w:r>
    </w:p>
    <w:p w:rsidR="00552F1B" w:rsidRDefault="00552F1B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3.</w:t>
      </w:r>
      <w:r w:rsidR="00F82B98"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存在的主要问题与对策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</w:t>
      </w:r>
      <w:r w:rsidR="00552F1B">
        <w:rPr>
          <w:rFonts w:hAnsi="宋体" w:hint="eastAsia"/>
          <w:szCs w:val="21"/>
        </w:rPr>
        <w:t>学生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4.1</w:t>
      </w:r>
      <w:r w:rsidR="00552F1B">
        <w:rPr>
          <w:rFonts w:hAnsi="宋体" w:hint="eastAsia"/>
          <w:szCs w:val="21"/>
        </w:rPr>
        <w:t>招生政策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4.2</w:t>
      </w:r>
      <w:r w:rsidR="00552F1B">
        <w:rPr>
          <w:rFonts w:hAnsi="宋体" w:hint="eastAsia"/>
          <w:szCs w:val="21"/>
        </w:rPr>
        <w:t>学生支持与咨询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4.3</w:t>
      </w:r>
      <w:r w:rsidR="00552F1B">
        <w:rPr>
          <w:rFonts w:hAnsi="宋体" w:hint="eastAsia"/>
          <w:szCs w:val="21"/>
        </w:rPr>
        <w:t>学生代表</w:t>
      </w:r>
    </w:p>
    <w:p w:rsidR="008C36C3" w:rsidRDefault="00552F1B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</w:t>
      </w:r>
      <w:r w:rsidR="00F82B98">
        <w:rPr>
          <w:rFonts w:hAnsi="宋体" w:hint="eastAsia"/>
          <w:szCs w:val="21"/>
        </w:rPr>
        <w:t>4</w:t>
      </w:r>
      <w:r w:rsidR="008C36C3">
        <w:rPr>
          <w:rFonts w:hAnsi="宋体" w:hint="eastAsia"/>
          <w:szCs w:val="21"/>
        </w:rPr>
        <w:t>学生获奖</w:t>
      </w:r>
    </w:p>
    <w:p w:rsidR="00552F1B" w:rsidRDefault="008C36C3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4.5</w:t>
      </w:r>
      <w:r w:rsidR="00552F1B">
        <w:rPr>
          <w:rFonts w:hAnsi="宋体" w:hint="eastAsia"/>
          <w:szCs w:val="21"/>
        </w:rPr>
        <w:t>存在的主要问题与对策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</w:t>
      </w:r>
      <w:r w:rsidR="00C26521">
        <w:rPr>
          <w:rFonts w:hAnsi="宋体" w:hint="eastAsia"/>
          <w:szCs w:val="21"/>
        </w:rPr>
        <w:t>教师</w:t>
      </w:r>
      <w:r w:rsidR="00557A2E" w:rsidRPr="004865C2">
        <w:rPr>
          <w:rFonts w:hAnsi="宋体" w:hint="eastAsia"/>
          <w:szCs w:val="21"/>
        </w:rPr>
        <w:t>队伍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5.1</w:t>
      </w:r>
      <w:r w:rsidR="00552F1B">
        <w:rPr>
          <w:rFonts w:hAnsi="宋体" w:hint="eastAsia"/>
          <w:szCs w:val="21"/>
        </w:rPr>
        <w:t>聘任政策</w:t>
      </w:r>
    </w:p>
    <w:p w:rsidR="00557A2E" w:rsidRPr="004865C2" w:rsidRDefault="00F82B98" w:rsidP="00C265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5.2</w:t>
      </w:r>
      <w:r w:rsidR="00557A2E" w:rsidRPr="004865C2">
        <w:rPr>
          <w:rFonts w:hAnsi="宋体" w:hint="eastAsia"/>
          <w:szCs w:val="21"/>
        </w:rPr>
        <w:t>教师</w:t>
      </w:r>
      <w:r w:rsidR="00552F1B">
        <w:rPr>
          <w:rFonts w:hAnsi="宋体" w:hint="eastAsia"/>
          <w:szCs w:val="21"/>
        </w:rPr>
        <w:t>政策和师资培养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5.3</w:t>
      </w:r>
      <w:r w:rsidR="00C26521">
        <w:rPr>
          <w:rFonts w:hAnsi="宋体" w:hint="eastAsia"/>
          <w:szCs w:val="21"/>
        </w:rPr>
        <w:t>教师</w:t>
      </w:r>
      <w:r w:rsidR="00552F1B">
        <w:rPr>
          <w:rFonts w:hAnsi="宋体" w:hint="eastAsia"/>
          <w:szCs w:val="21"/>
        </w:rPr>
        <w:t>教学投入</w:t>
      </w:r>
    </w:p>
    <w:p w:rsidR="00C26521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5.4</w:t>
      </w:r>
      <w:r w:rsidR="00552F1B">
        <w:rPr>
          <w:rFonts w:hAnsi="宋体" w:hint="eastAsia"/>
          <w:szCs w:val="21"/>
        </w:rPr>
        <w:t>教师</w:t>
      </w:r>
      <w:r w:rsidR="00C26521">
        <w:rPr>
          <w:rFonts w:hAnsi="宋体" w:hint="eastAsia"/>
          <w:szCs w:val="21"/>
        </w:rPr>
        <w:t>教育教学水平</w:t>
      </w:r>
    </w:p>
    <w:p w:rsidR="00557A2E" w:rsidRPr="004865C2" w:rsidRDefault="00552F1B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</w:t>
      </w:r>
      <w:r w:rsidR="00BA4F71">
        <w:rPr>
          <w:rFonts w:hAnsi="宋体" w:hint="eastAsia"/>
          <w:szCs w:val="21"/>
        </w:rPr>
        <w:t>.</w:t>
      </w:r>
      <w:r w:rsidR="002A452F">
        <w:rPr>
          <w:rFonts w:hAnsi="宋体" w:hint="eastAsia"/>
          <w:szCs w:val="21"/>
        </w:rPr>
        <w:t>5</w:t>
      </w:r>
      <w:r w:rsidR="00557A2E" w:rsidRPr="004865C2">
        <w:rPr>
          <w:rFonts w:hAnsi="宋体" w:hint="eastAsia"/>
          <w:szCs w:val="21"/>
        </w:rPr>
        <w:t>存在的主要问题与对策</w:t>
      </w:r>
    </w:p>
    <w:p w:rsidR="00557A2E" w:rsidRPr="004865C2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</w:t>
      </w:r>
      <w:r w:rsidR="00552F1B">
        <w:rPr>
          <w:rFonts w:hAnsi="宋体" w:hint="eastAsia"/>
          <w:szCs w:val="21"/>
        </w:rPr>
        <w:t>教育资源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6.1</w:t>
      </w:r>
      <w:r w:rsidR="00552F1B">
        <w:rPr>
          <w:rFonts w:hAnsi="宋体" w:hint="eastAsia"/>
          <w:szCs w:val="21"/>
        </w:rPr>
        <w:t>教育预算与资源配置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lastRenderedPageBreak/>
        <w:t>6.2</w:t>
      </w:r>
      <w:r w:rsidR="00552F1B">
        <w:rPr>
          <w:rFonts w:hAnsi="宋体" w:hint="eastAsia"/>
          <w:szCs w:val="21"/>
        </w:rPr>
        <w:t>基础设施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6.3</w:t>
      </w:r>
      <w:r w:rsidR="00552F1B">
        <w:rPr>
          <w:rFonts w:hAnsi="宋体" w:hint="eastAsia"/>
          <w:szCs w:val="21"/>
        </w:rPr>
        <w:t>临床教学基地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6.4</w:t>
      </w:r>
      <w:r w:rsidR="00552F1B">
        <w:rPr>
          <w:rFonts w:hAnsi="宋体" w:hint="eastAsia"/>
          <w:szCs w:val="21"/>
        </w:rPr>
        <w:t>图书与信息服务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6.5</w:t>
      </w:r>
      <w:r w:rsidR="00552F1B">
        <w:rPr>
          <w:rFonts w:hAnsi="宋体" w:hint="eastAsia"/>
          <w:szCs w:val="21"/>
        </w:rPr>
        <w:t>教育专家</w:t>
      </w:r>
    </w:p>
    <w:p w:rsidR="00552F1B" w:rsidRPr="00552F1B" w:rsidRDefault="00552F1B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</w:t>
      </w:r>
      <w:r w:rsidR="002A452F"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教育交流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6.7</w:t>
      </w:r>
      <w:r w:rsidR="00552F1B">
        <w:rPr>
          <w:rFonts w:hAnsi="宋体" w:hint="eastAsia"/>
          <w:szCs w:val="21"/>
        </w:rPr>
        <w:t>存在的主要问题与对策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7.</w:t>
      </w:r>
      <w:r w:rsidR="00552F1B">
        <w:rPr>
          <w:rFonts w:hAnsi="宋体" w:hint="eastAsia"/>
          <w:szCs w:val="21"/>
        </w:rPr>
        <w:t>质量保障</w:t>
      </w:r>
    </w:p>
    <w:p w:rsidR="00C26521" w:rsidRDefault="002A452F" w:rsidP="00343597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7.1</w:t>
      </w:r>
      <w:r w:rsidR="00343597">
        <w:rPr>
          <w:rFonts w:hAnsi="宋体" w:hint="eastAsia"/>
          <w:szCs w:val="21"/>
        </w:rPr>
        <w:t xml:space="preserve"> </w:t>
      </w:r>
      <w:r w:rsidR="00C26521">
        <w:rPr>
          <w:rFonts w:hAnsi="宋体" w:hint="eastAsia"/>
          <w:szCs w:val="21"/>
        </w:rPr>
        <w:t>质量监控</w:t>
      </w:r>
    </w:p>
    <w:p w:rsidR="006C7821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7.</w:t>
      </w:r>
      <w:r w:rsidR="00343597">
        <w:rPr>
          <w:rFonts w:hAnsi="宋体" w:hint="eastAsia"/>
          <w:szCs w:val="21"/>
        </w:rPr>
        <w:t>2</w:t>
      </w:r>
      <w:r w:rsidR="006C7821">
        <w:rPr>
          <w:rFonts w:hAnsi="宋体" w:hint="eastAsia"/>
          <w:szCs w:val="21"/>
        </w:rPr>
        <w:t>存在的主要问题与对策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8.</w:t>
      </w:r>
      <w:r w:rsidR="00552F1B">
        <w:rPr>
          <w:rFonts w:hAnsi="宋体" w:hint="eastAsia"/>
          <w:szCs w:val="21"/>
        </w:rPr>
        <w:t>科学研究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8.1</w:t>
      </w:r>
      <w:r w:rsidR="00552F1B">
        <w:rPr>
          <w:rFonts w:hAnsi="宋体" w:hint="eastAsia"/>
          <w:szCs w:val="21"/>
        </w:rPr>
        <w:t>教学与科研的关系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8.2</w:t>
      </w:r>
      <w:r w:rsidR="00552F1B">
        <w:rPr>
          <w:rFonts w:hAnsi="宋体" w:hint="eastAsia"/>
          <w:szCs w:val="21"/>
        </w:rPr>
        <w:t>师生科研</w:t>
      </w:r>
    </w:p>
    <w:p w:rsidR="00552F1B" w:rsidRP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8.3</w:t>
      </w:r>
      <w:r w:rsidR="00552F1B">
        <w:rPr>
          <w:rFonts w:hAnsi="宋体" w:hint="eastAsia"/>
          <w:szCs w:val="21"/>
        </w:rPr>
        <w:t>存在的主要问题与对策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9.</w:t>
      </w:r>
      <w:r w:rsidR="00552F1B">
        <w:rPr>
          <w:rFonts w:hAnsi="宋体" w:hint="eastAsia"/>
          <w:szCs w:val="21"/>
        </w:rPr>
        <w:t>管理与行政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9.1</w:t>
      </w:r>
      <w:r w:rsidR="00552F1B">
        <w:rPr>
          <w:rFonts w:hAnsi="宋体" w:hint="eastAsia"/>
          <w:szCs w:val="21"/>
        </w:rPr>
        <w:t>管理与行政</w:t>
      </w:r>
    </w:p>
    <w:p w:rsidR="002A452F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9.2</w:t>
      </w:r>
      <w:r>
        <w:rPr>
          <w:rFonts w:hAnsi="宋体" w:hint="eastAsia"/>
          <w:szCs w:val="21"/>
        </w:rPr>
        <w:t>存在的主要问题与对策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10.</w:t>
      </w:r>
      <w:r w:rsidR="00552F1B">
        <w:rPr>
          <w:rFonts w:hAnsi="宋体" w:hint="eastAsia"/>
          <w:szCs w:val="21"/>
        </w:rPr>
        <w:t>改革与发展</w:t>
      </w:r>
    </w:p>
    <w:p w:rsidR="00C26521" w:rsidRDefault="002A452F" w:rsidP="00552F1B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10.1</w:t>
      </w:r>
      <w:r w:rsidR="00552F1B">
        <w:rPr>
          <w:rFonts w:hAnsi="宋体" w:hint="eastAsia"/>
          <w:szCs w:val="21"/>
        </w:rPr>
        <w:t>发展规划</w:t>
      </w:r>
    </w:p>
    <w:p w:rsidR="00552F1B" w:rsidRDefault="002A452F" w:rsidP="00552F1B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10.2</w:t>
      </w:r>
      <w:r w:rsidR="00552F1B">
        <w:rPr>
          <w:rFonts w:hAnsi="宋体" w:hint="eastAsia"/>
          <w:szCs w:val="21"/>
        </w:rPr>
        <w:t>持续改革</w:t>
      </w:r>
    </w:p>
    <w:p w:rsidR="006C7821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10.3</w:t>
      </w:r>
      <w:r w:rsidR="006C7821">
        <w:rPr>
          <w:rFonts w:hAnsi="宋体" w:hint="eastAsia"/>
          <w:szCs w:val="21"/>
        </w:rPr>
        <w:t>存在的主要问题与对策</w:t>
      </w:r>
    </w:p>
    <w:p w:rsidR="006C7821" w:rsidRPr="006C7821" w:rsidRDefault="00984B66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11.</w:t>
      </w:r>
      <w:r w:rsidR="00C26521">
        <w:rPr>
          <w:rFonts w:hAnsi="宋体" w:hint="eastAsia"/>
          <w:szCs w:val="21"/>
        </w:rPr>
        <w:t>专业</w:t>
      </w:r>
      <w:r w:rsidR="006C7821">
        <w:rPr>
          <w:rFonts w:hAnsi="宋体" w:hint="eastAsia"/>
          <w:szCs w:val="21"/>
        </w:rPr>
        <w:t>特色</w:t>
      </w:r>
    </w:p>
    <w:p w:rsidR="00557A2E" w:rsidRPr="004865C2" w:rsidRDefault="00557A2E" w:rsidP="00557A2E">
      <w:pPr>
        <w:spacing w:line="360" w:lineRule="auto"/>
        <w:rPr>
          <w:rFonts w:ascii="宋体" w:hAnsi="宋体"/>
          <w:szCs w:val="21"/>
        </w:rPr>
        <w:sectPr w:rsidR="00557A2E" w:rsidRPr="004865C2" w:rsidSect="0042102E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557A2E" w:rsidRPr="004865C2" w:rsidRDefault="00557A2E" w:rsidP="001D1703">
      <w:pPr>
        <w:pStyle w:val="a6"/>
        <w:spacing w:beforeLines="50" w:line="380" w:lineRule="exact"/>
        <w:ind w:firstLineChars="0" w:firstLine="0"/>
        <w:rPr>
          <w:rFonts w:ascii="黑体" w:eastAsia="黑体" w:hAnsi="宋体"/>
          <w:u w:val="single"/>
          <w:bdr w:val="single" w:sz="4" w:space="0" w:color="auto"/>
        </w:rPr>
      </w:pPr>
      <w:r w:rsidRPr="004865C2">
        <w:rPr>
          <w:rFonts w:ascii="黑体" w:eastAsia="黑体" w:hAnsi="宋体" w:hint="eastAsia"/>
          <w:u w:val="single"/>
          <w:bdr w:val="single" w:sz="4" w:space="0" w:color="auto"/>
        </w:rPr>
        <w:lastRenderedPageBreak/>
        <w:t>正文</w:t>
      </w:r>
    </w:p>
    <w:p w:rsidR="00984B66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4865C2">
        <w:rPr>
          <w:rFonts w:ascii="宋体" w:hAnsi="宋体" w:hint="eastAsia"/>
          <w:b/>
          <w:szCs w:val="21"/>
        </w:rPr>
        <w:t>专业现状概述</w:t>
      </w:r>
    </w:p>
    <w:p w:rsidR="00984B66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Pr="004865C2">
        <w:rPr>
          <w:rFonts w:ascii="宋体" w:hAnsi="宋体" w:hint="eastAsia"/>
          <w:szCs w:val="21"/>
        </w:rPr>
        <w:t>专业发展沿革、开始招生时间、年度招生数量、当前学生规模、</w:t>
      </w:r>
      <w:r w:rsidR="009C59C3">
        <w:rPr>
          <w:rFonts w:ascii="宋体" w:hAnsi="宋体" w:hint="eastAsia"/>
          <w:szCs w:val="21"/>
        </w:rPr>
        <w:t>办学定位与理念</w:t>
      </w:r>
      <w:r w:rsidRPr="004865C2">
        <w:rPr>
          <w:rFonts w:ascii="宋体" w:hAnsi="宋体" w:hint="eastAsia"/>
          <w:szCs w:val="21"/>
        </w:rPr>
        <w:t>。</w:t>
      </w:r>
    </w:p>
    <w:p w:rsidR="009C59C3" w:rsidRDefault="009C59C3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557A2E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</w:t>
      </w:r>
      <w:r w:rsidR="000E545E">
        <w:rPr>
          <w:rFonts w:ascii="宋体" w:hAnsi="宋体" w:hint="eastAsia"/>
          <w:b/>
          <w:szCs w:val="21"/>
        </w:rPr>
        <w:t>宗旨及</w:t>
      </w:r>
      <w:r w:rsidR="00557A2E" w:rsidRPr="004865C2">
        <w:rPr>
          <w:rFonts w:ascii="宋体" w:hAnsi="宋体" w:hint="eastAsia"/>
          <w:b/>
          <w:szCs w:val="21"/>
        </w:rPr>
        <w:t>目标</w:t>
      </w:r>
    </w:p>
    <w:p w:rsidR="00984B66" w:rsidRPr="00984B66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984B66">
        <w:rPr>
          <w:rFonts w:ascii="宋体" w:hAnsi="宋体" w:hint="eastAsia"/>
          <w:b/>
          <w:szCs w:val="21"/>
        </w:rPr>
        <w:t>1.1</w:t>
      </w:r>
      <w:r w:rsidRPr="00984B66">
        <w:rPr>
          <w:rFonts w:ascii="宋体" w:hAnsi="宋体" w:hint="eastAsia"/>
          <w:b/>
          <w:szCs w:val="21"/>
        </w:rPr>
        <w:t>宗旨及目标</w:t>
      </w:r>
    </w:p>
    <w:p w:rsidR="00557A2E" w:rsidRPr="004865C2" w:rsidRDefault="00750058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1476A6">
        <w:rPr>
          <w:rFonts w:ascii="宋体" w:hAnsi="宋体" w:hint="eastAsia"/>
          <w:szCs w:val="21"/>
        </w:rPr>
        <w:t>对</w:t>
      </w:r>
      <w:r>
        <w:rPr>
          <w:rFonts w:ascii="宋体" w:hAnsi="宋体" w:hint="eastAsia"/>
          <w:szCs w:val="21"/>
        </w:rPr>
        <w:t>专业</w:t>
      </w:r>
      <w:r w:rsidR="000E545E">
        <w:rPr>
          <w:rFonts w:ascii="宋体" w:hAnsi="宋体" w:hint="eastAsia"/>
          <w:szCs w:val="21"/>
        </w:rPr>
        <w:t>办学宗旨及目标的描述（包括：办学定位、办学理念、发展规划、培养目标、质量标准等内容）</w:t>
      </w:r>
      <w:r w:rsidR="00557A2E" w:rsidRPr="004865C2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专业</w:t>
      </w:r>
      <w:r w:rsidR="000E545E">
        <w:rPr>
          <w:rFonts w:ascii="宋体" w:hAnsi="宋体" w:hint="eastAsia"/>
          <w:szCs w:val="21"/>
        </w:rPr>
        <w:t>宗旨及</w:t>
      </w:r>
      <w:r>
        <w:rPr>
          <w:rFonts w:ascii="宋体" w:hAnsi="宋体" w:hint="eastAsia"/>
          <w:szCs w:val="21"/>
        </w:rPr>
        <w:t>目标</w:t>
      </w:r>
      <w:r w:rsidR="000E545E">
        <w:rPr>
          <w:rFonts w:ascii="宋体" w:hAnsi="宋体" w:hint="eastAsia"/>
          <w:szCs w:val="21"/>
        </w:rPr>
        <w:t>的</w:t>
      </w:r>
      <w:r w:rsidR="00557A2E" w:rsidRPr="004865C2">
        <w:rPr>
          <w:rFonts w:ascii="宋体" w:hAnsi="宋体" w:hint="eastAsia"/>
          <w:szCs w:val="21"/>
        </w:rPr>
        <w:t>确定</w:t>
      </w:r>
      <w:r w:rsidR="00524734">
        <w:rPr>
          <w:rFonts w:ascii="宋体" w:hAnsi="宋体" w:hint="eastAsia"/>
          <w:szCs w:val="21"/>
        </w:rPr>
        <w:t>依据</w:t>
      </w:r>
      <w:r>
        <w:rPr>
          <w:rFonts w:ascii="宋体" w:hAnsi="宋体" w:hint="eastAsia"/>
          <w:szCs w:val="21"/>
        </w:rPr>
        <w:t>；本专业师生对</w:t>
      </w:r>
      <w:r w:rsidR="000E545E">
        <w:rPr>
          <w:rFonts w:ascii="宋体" w:hAnsi="宋体" w:hint="eastAsia"/>
          <w:szCs w:val="21"/>
        </w:rPr>
        <w:t>专业</w:t>
      </w:r>
      <w:r>
        <w:rPr>
          <w:rFonts w:ascii="宋体" w:hAnsi="宋体" w:hint="eastAsia"/>
          <w:szCs w:val="21"/>
        </w:rPr>
        <w:t>目标的理解和认可程度；是否</w:t>
      </w:r>
      <w:r w:rsidR="00524734">
        <w:rPr>
          <w:rFonts w:ascii="宋体" w:hAnsi="宋体" w:hint="eastAsia"/>
          <w:szCs w:val="21"/>
        </w:rPr>
        <w:t>建立</w:t>
      </w:r>
      <w:r w:rsidR="000E545E">
        <w:rPr>
          <w:rFonts w:ascii="宋体" w:hAnsi="宋体" w:hint="eastAsia"/>
          <w:szCs w:val="21"/>
        </w:rPr>
        <w:t>了专业</w:t>
      </w:r>
      <w:r>
        <w:rPr>
          <w:rFonts w:ascii="宋体" w:hAnsi="宋体" w:hint="eastAsia"/>
          <w:szCs w:val="21"/>
        </w:rPr>
        <w:t>目标合理性</w:t>
      </w:r>
      <w:r w:rsidR="00524734">
        <w:rPr>
          <w:rFonts w:ascii="宋体" w:hAnsi="宋体" w:hint="eastAsia"/>
          <w:szCs w:val="21"/>
        </w:rPr>
        <w:t>定期</w:t>
      </w:r>
      <w:r>
        <w:rPr>
          <w:rFonts w:ascii="宋体" w:hAnsi="宋体" w:hint="eastAsia"/>
          <w:szCs w:val="21"/>
        </w:rPr>
        <w:t>评价</w:t>
      </w:r>
      <w:r w:rsidR="00524734">
        <w:rPr>
          <w:rFonts w:ascii="宋体" w:hAnsi="宋体" w:hint="eastAsia"/>
          <w:szCs w:val="21"/>
        </w:rPr>
        <w:t>机制</w:t>
      </w:r>
      <w:r>
        <w:rPr>
          <w:rFonts w:ascii="宋体" w:hAnsi="宋体" w:hint="eastAsia"/>
          <w:szCs w:val="21"/>
        </w:rPr>
        <w:t>，</w:t>
      </w:r>
      <w:r w:rsidR="00524734">
        <w:rPr>
          <w:rFonts w:ascii="宋体" w:hAnsi="宋体" w:hint="eastAsia"/>
          <w:szCs w:val="21"/>
        </w:rPr>
        <w:t>机制执行情况与效果如何，是否能够</w:t>
      </w:r>
      <w:r>
        <w:rPr>
          <w:rFonts w:ascii="宋体" w:hAnsi="宋体" w:hint="eastAsia"/>
          <w:szCs w:val="21"/>
        </w:rPr>
        <w:t>根据评价结果</w:t>
      </w:r>
      <w:r w:rsidR="00524734">
        <w:rPr>
          <w:rFonts w:ascii="宋体" w:hAnsi="宋体" w:hint="eastAsia"/>
          <w:szCs w:val="21"/>
        </w:rPr>
        <w:t>对目标</w:t>
      </w:r>
      <w:r>
        <w:rPr>
          <w:rFonts w:ascii="宋体" w:hAnsi="宋体" w:hint="eastAsia"/>
          <w:szCs w:val="21"/>
        </w:rPr>
        <w:t>进行修订。</w:t>
      </w:r>
    </w:p>
    <w:p w:rsidR="00750058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1.2</w:t>
      </w:r>
      <w:r w:rsidR="00750058">
        <w:rPr>
          <w:rFonts w:ascii="宋体" w:hAnsi="宋体" w:hint="eastAsia"/>
          <w:b/>
          <w:szCs w:val="21"/>
        </w:rPr>
        <w:t>毕业要求</w:t>
      </w:r>
    </w:p>
    <w:p w:rsidR="00750058" w:rsidRPr="00750058" w:rsidRDefault="00750058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</w:t>
      </w:r>
      <w:r w:rsidR="00173A9B" w:rsidRPr="00984B66">
        <w:rPr>
          <w:rFonts w:ascii="宋体" w:hAnsi="宋体" w:hint="eastAsia"/>
          <w:b/>
          <w:szCs w:val="21"/>
        </w:rPr>
        <w:t>：</w:t>
      </w:r>
      <w:r w:rsidR="00173A9B">
        <w:rPr>
          <w:rFonts w:ascii="宋体" w:hAnsi="宋体" w:hint="eastAsia"/>
          <w:szCs w:val="21"/>
        </w:rPr>
        <w:t>对</w:t>
      </w:r>
      <w:r w:rsidR="001476A6">
        <w:rPr>
          <w:rFonts w:ascii="宋体" w:hAnsi="宋体" w:hint="eastAsia"/>
          <w:szCs w:val="21"/>
        </w:rPr>
        <w:t>毕业要求的描述</w:t>
      </w:r>
      <w:r w:rsidR="002903F0">
        <w:rPr>
          <w:rFonts w:ascii="宋体" w:hAnsi="宋体" w:hint="eastAsia"/>
          <w:szCs w:val="21"/>
        </w:rPr>
        <w:t>（体现出毕业要求覆盖</w:t>
      </w:r>
      <w:r w:rsidR="000E545E">
        <w:rPr>
          <w:rFonts w:ascii="宋体" w:hAnsi="宋体" w:hint="eastAsia"/>
          <w:szCs w:val="21"/>
        </w:rPr>
        <w:t>医学专业</w:t>
      </w:r>
      <w:r w:rsidR="002903F0">
        <w:rPr>
          <w:rFonts w:ascii="宋体" w:hAnsi="宋体" w:hint="eastAsia"/>
          <w:szCs w:val="21"/>
        </w:rPr>
        <w:t>教育认证标准规定内容的情况）</w:t>
      </w:r>
      <w:r w:rsidR="001476A6">
        <w:rPr>
          <w:rFonts w:ascii="宋体" w:hAnsi="宋体" w:hint="eastAsia"/>
          <w:szCs w:val="21"/>
        </w:rPr>
        <w:t>；毕业要求如何支撑培养目标的达成。</w:t>
      </w:r>
    </w:p>
    <w:p w:rsidR="000E545E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1.3</w:t>
      </w:r>
      <w:r w:rsidR="000E545E">
        <w:rPr>
          <w:rFonts w:ascii="宋体" w:hAnsi="宋体" w:hint="eastAsia"/>
          <w:b/>
          <w:szCs w:val="21"/>
        </w:rPr>
        <w:t>学术自治和学科交叉</w:t>
      </w:r>
    </w:p>
    <w:p w:rsidR="000E545E" w:rsidRPr="000E545E" w:rsidRDefault="000E545E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0E545E">
        <w:rPr>
          <w:rFonts w:ascii="宋体" w:hAnsi="宋体" w:hint="eastAsia"/>
          <w:szCs w:val="21"/>
        </w:rPr>
        <w:t>主要内容：</w:t>
      </w:r>
      <w:r>
        <w:rPr>
          <w:rFonts w:ascii="宋体" w:hAnsi="宋体" w:hint="eastAsia"/>
          <w:szCs w:val="21"/>
        </w:rPr>
        <w:t>专业学术自治情况，即：能否根据自身发展，依法自主制定课程计划和实施方案，合理规划人员聘用和教育资源配置；学科交叉与渗透情况，包括：对学科交叉与渗透重要性的认识，在学科交叉与渗透方面的措施和效果等。</w:t>
      </w:r>
    </w:p>
    <w:p w:rsidR="00557A2E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1.4</w:t>
      </w:r>
      <w:r w:rsidR="00557A2E" w:rsidRPr="004865C2">
        <w:rPr>
          <w:rFonts w:ascii="宋体" w:hAnsi="宋体" w:hint="eastAsia"/>
          <w:b/>
          <w:szCs w:val="21"/>
        </w:rPr>
        <w:t>存在的主要问题与对策</w:t>
      </w:r>
    </w:p>
    <w:p w:rsidR="009C59C3" w:rsidRDefault="009C59C3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0E545E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</w:t>
      </w:r>
      <w:r w:rsidR="000E545E">
        <w:rPr>
          <w:rFonts w:ascii="宋体" w:hAnsi="宋体" w:hint="eastAsia"/>
          <w:b/>
          <w:szCs w:val="21"/>
        </w:rPr>
        <w:t>教育计划</w:t>
      </w:r>
    </w:p>
    <w:p w:rsidR="000E545E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2.1</w:t>
      </w:r>
      <w:r w:rsidR="000E545E">
        <w:rPr>
          <w:rFonts w:ascii="宋体" w:hAnsi="宋体" w:hint="eastAsia"/>
          <w:b/>
          <w:szCs w:val="21"/>
        </w:rPr>
        <w:t>课程计划与主要课程</w:t>
      </w:r>
    </w:p>
    <w:p w:rsidR="000E545E" w:rsidRDefault="000E545E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专业课程计划的基本情况，包括：课程计划制定的依据</w:t>
      </w:r>
      <w:r w:rsidR="009E6802">
        <w:rPr>
          <w:rFonts w:ascii="宋体" w:hAnsi="宋体" w:hint="eastAsia"/>
          <w:szCs w:val="21"/>
        </w:rPr>
        <w:t>和原则</w:t>
      </w:r>
      <w:r w:rsidR="009C59C3">
        <w:rPr>
          <w:rFonts w:ascii="宋体" w:hAnsi="宋体" w:hint="eastAsia"/>
          <w:szCs w:val="21"/>
        </w:rPr>
        <w:t>；课程计划</w:t>
      </w:r>
      <w:r>
        <w:rPr>
          <w:rFonts w:ascii="宋体" w:hAnsi="宋体" w:hint="eastAsia"/>
          <w:szCs w:val="21"/>
        </w:rPr>
        <w:t>内容</w:t>
      </w:r>
      <w:r w:rsidR="0062391F">
        <w:rPr>
          <w:rFonts w:ascii="宋体" w:hAnsi="宋体" w:hint="eastAsia"/>
          <w:szCs w:val="21"/>
        </w:rPr>
        <w:t>简介</w:t>
      </w:r>
      <w:r>
        <w:rPr>
          <w:rFonts w:ascii="宋体" w:hAnsi="宋体" w:hint="eastAsia"/>
          <w:szCs w:val="21"/>
        </w:rPr>
        <w:t>（课程目标、课程设置模式及基本要求）</w:t>
      </w:r>
      <w:r w:rsidR="00F84FA3">
        <w:rPr>
          <w:rFonts w:ascii="宋体" w:hAnsi="宋体" w:hint="eastAsia"/>
          <w:szCs w:val="21"/>
        </w:rPr>
        <w:t>；</w:t>
      </w:r>
      <w:r w:rsidR="0062391F">
        <w:rPr>
          <w:rFonts w:ascii="宋体" w:hAnsi="宋体" w:hint="eastAsia"/>
          <w:szCs w:val="21"/>
        </w:rPr>
        <w:t>必修课与选修课比例；实践教学体系情况；</w:t>
      </w:r>
      <w:r w:rsidR="00F84FA3">
        <w:rPr>
          <w:rFonts w:ascii="宋体" w:hAnsi="宋体" w:hint="eastAsia"/>
          <w:szCs w:val="21"/>
        </w:rPr>
        <w:t>教师、学生、</w:t>
      </w:r>
      <w:r w:rsidR="009E6802">
        <w:rPr>
          <w:rFonts w:ascii="宋体" w:hAnsi="宋体" w:hint="eastAsia"/>
          <w:szCs w:val="21"/>
        </w:rPr>
        <w:t>专家参与</w:t>
      </w:r>
      <w:r w:rsidR="0062391F">
        <w:rPr>
          <w:rFonts w:ascii="宋体" w:hAnsi="宋体" w:hint="eastAsia"/>
          <w:szCs w:val="21"/>
        </w:rPr>
        <w:t>课程</w:t>
      </w:r>
      <w:r w:rsidR="009E6802">
        <w:rPr>
          <w:rFonts w:ascii="宋体" w:hAnsi="宋体" w:hint="eastAsia"/>
          <w:szCs w:val="21"/>
        </w:rPr>
        <w:t>计划</w:t>
      </w:r>
      <w:r w:rsidR="0062391F">
        <w:rPr>
          <w:rFonts w:ascii="宋体" w:hAnsi="宋体" w:hint="eastAsia"/>
          <w:szCs w:val="21"/>
        </w:rPr>
        <w:t>的制定情况；课程改革研究；专业主要课程设置情况；课程计划管理机构以及具体工作开展情况；教材选用与出版情况。</w:t>
      </w:r>
    </w:p>
    <w:p w:rsidR="0062391F" w:rsidRP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2.2</w:t>
      </w:r>
      <w:r w:rsidR="0062391F" w:rsidRPr="0062391F">
        <w:rPr>
          <w:rFonts w:ascii="宋体" w:hAnsi="宋体" w:hint="eastAsia"/>
          <w:b/>
          <w:szCs w:val="21"/>
        </w:rPr>
        <w:t>教学方法与科学方法教育</w:t>
      </w:r>
    </w:p>
    <w:p w:rsidR="0062391F" w:rsidRDefault="0062391F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9C59C3">
        <w:rPr>
          <w:rFonts w:ascii="宋体" w:hAnsi="宋体" w:hint="eastAsia"/>
          <w:szCs w:val="21"/>
        </w:rPr>
        <w:t>是否根据教学内容采用多种教学方法，</w:t>
      </w:r>
      <w:r>
        <w:rPr>
          <w:rFonts w:ascii="宋体" w:hAnsi="宋体" w:hint="eastAsia"/>
          <w:szCs w:val="21"/>
        </w:rPr>
        <w:t>采用哪些教学方法；教学方法改革与研究的思路、措施与效果；在教学过程、毕业设计等环节实施科学方法教育的做法与成效。</w:t>
      </w:r>
    </w:p>
    <w:p w:rsid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2.3</w:t>
      </w:r>
      <w:r w:rsidR="0062391F" w:rsidRPr="0062391F">
        <w:rPr>
          <w:rFonts w:ascii="宋体" w:hAnsi="宋体" w:hint="eastAsia"/>
          <w:b/>
          <w:szCs w:val="21"/>
        </w:rPr>
        <w:t>毕业后衔接</w:t>
      </w:r>
    </w:p>
    <w:p w:rsidR="0062391F" w:rsidRPr="0062391F" w:rsidRDefault="0062391F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</w:t>
      </w:r>
      <w:r w:rsidRPr="0062391F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教育计划与学生毕业后的</w:t>
      </w:r>
      <w:r w:rsidR="009C59C3">
        <w:rPr>
          <w:rFonts w:ascii="宋体" w:hAnsi="宋体" w:hint="eastAsia"/>
          <w:szCs w:val="21"/>
        </w:rPr>
        <w:t>规范化</w:t>
      </w:r>
      <w:r>
        <w:rPr>
          <w:rFonts w:ascii="宋体" w:hAnsi="宋体" w:hint="eastAsia"/>
          <w:szCs w:val="21"/>
        </w:rPr>
        <w:t>培训、岗位培训和继续教育的衔接情况。</w:t>
      </w:r>
    </w:p>
    <w:p w:rsidR="0062391F" w:rsidRDefault="008C36C3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2.4</w:t>
      </w:r>
      <w:r w:rsidR="0062391F">
        <w:rPr>
          <w:rFonts w:ascii="宋体" w:hAnsi="宋体" w:hint="eastAsia"/>
          <w:b/>
          <w:szCs w:val="21"/>
        </w:rPr>
        <w:t>存在的主要问题与对策</w:t>
      </w:r>
    </w:p>
    <w:p w:rsidR="009C59C3" w:rsidRDefault="009C59C3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3.</w:t>
      </w:r>
      <w:r w:rsidR="0062391F">
        <w:rPr>
          <w:rFonts w:ascii="宋体" w:hAnsi="宋体" w:hint="eastAsia"/>
          <w:b/>
          <w:szCs w:val="21"/>
        </w:rPr>
        <w:t>学生成绩评定</w:t>
      </w:r>
    </w:p>
    <w:p w:rsid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3.1</w:t>
      </w:r>
      <w:r w:rsidR="0062391F">
        <w:rPr>
          <w:rFonts w:ascii="宋体" w:hAnsi="宋体" w:hint="eastAsia"/>
          <w:b/>
          <w:szCs w:val="21"/>
        </w:rPr>
        <w:t>学业成绩评定体系</w:t>
      </w:r>
    </w:p>
    <w:p w:rsidR="0062391F" w:rsidRDefault="0062391F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学生学业成绩的形成性、终结性评定体系和评定标准的建立与实施；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课程考核方法的使用与研究情况。</w:t>
      </w:r>
    </w:p>
    <w:p w:rsidR="0062391F" w:rsidRP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3.2</w:t>
      </w:r>
      <w:r w:rsidR="0062391F" w:rsidRPr="0062391F">
        <w:rPr>
          <w:rFonts w:ascii="宋体" w:hAnsi="宋体" w:hint="eastAsia"/>
          <w:b/>
          <w:szCs w:val="21"/>
        </w:rPr>
        <w:t>课程考核</w:t>
      </w:r>
    </w:p>
    <w:p w:rsidR="0062391F" w:rsidRPr="0062391F" w:rsidRDefault="0062391F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3A5E39">
        <w:rPr>
          <w:rFonts w:ascii="宋体" w:hAnsi="宋体" w:hint="eastAsia"/>
          <w:szCs w:val="21"/>
        </w:rPr>
        <w:t>课程考核方面的做法与效果，包括：考试内容的选择，考试频次和方式的选择；多元化考核方案的制定与使用；学生自我评估的组织与成效；考试结果分析、试卷分析与反馈等。考试管理规</w:t>
      </w:r>
      <w:r w:rsidR="00A7655B">
        <w:rPr>
          <w:rFonts w:ascii="宋体" w:hAnsi="宋体" w:hint="eastAsia"/>
          <w:szCs w:val="21"/>
        </w:rPr>
        <w:t>章制度的制定与执行情况；考试组织机构与人员配备、考风考纪管理等；</w:t>
      </w:r>
      <w:r w:rsidR="003A5E39">
        <w:rPr>
          <w:rFonts w:ascii="宋体" w:hAnsi="宋体" w:hint="eastAsia"/>
          <w:szCs w:val="21"/>
        </w:rPr>
        <w:t>对教师开展考试理论和方法培训的情况。</w:t>
      </w:r>
    </w:p>
    <w:p w:rsidR="003A5E39" w:rsidRDefault="003A5E39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3.</w:t>
      </w:r>
      <w:r w:rsidR="00984B66">
        <w:rPr>
          <w:rFonts w:ascii="宋体" w:hAnsi="宋体" w:hint="eastAsia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存在的主要问题与对策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3A5E39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4.</w:t>
      </w:r>
      <w:r w:rsidR="003A5E39">
        <w:rPr>
          <w:rFonts w:ascii="宋体" w:hAnsi="宋体" w:hint="eastAsia"/>
          <w:b/>
          <w:szCs w:val="21"/>
        </w:rPr>
        <w:t>学生</w:t>
      </w:r>
    </w:p>
    <w:p w:rsidR="003A5E39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4.1</w:t>
      </w:r>
      <w:r w:rsidR="003A5E39">
        <w:rPr>
          <w:rFonts w:ascii="宋体" w:hAnsi="宋体" w:hint="eastAsia"/>
          <w:b/>
          <w:szCs w:val="21"/>
        </w:rPr>
        <w:t>招生政策</w:t>
      </w:r>
    </w:p>
    <w:p w:rsidR="003A5E39" w:rsidRPr="00984B66" w:rsidRDefault="003A5E39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984B66">
        <w:rPr>
          <w:rFonts w:ascii="宋体" w:hAnsi="宋体" w:hint="eastAsia"/>
          <w:szCs w:val="21"/>
        </w:rPr>
        <w:t>专业招生具体规定的制定与执行情况；专业招生规模及规模确定的依据；专业吸引优秀生源的措施和效果；</w:t>
      </w:r>
      <w:r w:rsidR="00984B66" w:rsidRPr="004865C2">
        <w:rPr>
          <w:rFonts w:ascii="宋体" w:hAnsi="宋体" w:hint="eastAsia"/>
          <w:szCs w:val="21"/>
        </w:rPr>
        <w:t>专业生源数量及结构特征（如学生性别、民族、区域、家庭经济</w:t>
      </w:r>
      <w:r w:rsidR="00984B66" w:rsidRPr="004865C2">
        <w:rPr>
          <w:rFonts w:ascii="宋体" w:hAnsi="宋体" w:hint="eastAsia"/>
          <w:szCs w:val="21"/>
        </w:rPr>
        <w:t>/</w:t>
      </w:r>
      <w:r w:rsidR="00A7655B">
        <w:rPr>
          <w:rFonts w:ascii="宋体" w:hAnsi="宋体" w:hint="eastAsia"/>
          <w:szCs w:val="21"/>
        </w:rPr>
        <w:t>社会背景、学生教育背景等）；新生专业第一志愿录取率；新生录取分数。</w:t>
      </w:r>
    </w:p>
    <w:p w:rsidR="003A5E39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4.2</w:t>
      </w:r>
      <w:r w:rsidR="003A5E39" w:rsidRPr="003A5E39">
        <w:rPr>
          <w:rFonts w:ascii="宋体" w:hAnsi="宋体" w:hint="eastAsia"/>
          <w:b/>
          <w:szCs w:val="21"/>
        </w:rPr>
        <w:t>学生支持与咨询</w:t>
      </w:r>
    </w:p>
    <w:p w:rsidR="00984B66" w:rsidRDefault="003A5E39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学生支持与咨询的机构、人员配备与职责情况；学生支持与咨询的内容</w:t>
      </w:r>
      <w:r w:rsidR="0053334A">
        <w:rPr>
          <w:rFonts w:ascii="宋体" w:hAnsi="宋体" w:hint="eastAsia"/>
          <w:szCs w:val="21"/>
        </w:rPr>
        <w:t>（身心健康、学习、生活、就业等方面）</w:t>
      </w:r>
      <w:r>
        <w:rPr>
          <w:rFonts w:ascii="宋体" w:hAnsi="宋体" w:hint="eastAsia"/>
          <w:szCs w:val="21"/>
        </w:rPr>
        <w:t>、举措与成效；在促进学生自我发展、加强创新创业教育、加强职业生涯规划与发展教育方面的做法与效果；</w:t>
      </w:r>
      <w:r w:rsidR="00984B66" w:rsidRPr="004865C2">
        <w:rPr>
          <w:rFonts w:ascii="宋体" w:hAnsi="宋体" w:hint="eastAsia"/>
          <w:szCs w:val="21"/>
        </w:rPr>
        <w:t>学生</w:t>
      </w:r>
      <w:r w:rsidR="00965066">
        <w:rPr>
          <w:rFonts w:ascii="宋体" w:hAnsi="宋体" w:hint="eastAsia"/>
          <w:szCs w:val="21"/>
        </w:rPr>
        <w:t>就业、考研情况；学生满意度调查情况；</w:t>
      </w:r>
      <w:r w:rsidR="00965066" w:rsidRPr="004865C2">
        <w:rPr>
          <w:rFonts w:ascii="宋体" w:hAnsi="宋体" w:hint="eastAsia"/>
          <w:szCs w:val="21"/>
        </w:rPr>
        <w:t>用人单位对毕业生的满意度</w:t>
      </w:r>
      <w:r w:rsidR="00965066">
        <w:rPr>
          <w:rFonts w:ascii="宋体" w:hAnsi="宋体" w:hint="eastAsia"/>
          <w:szCs w:val="21"/>
        </w:rPr>
        <w:t>。</w:t>
      </w:r>
    </w:p>
    <w:p w:rsidR="00EE52C7" w:rsidRDefault="009650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965066">
        <w:rPr>
          <w:rFonts w:ascii="宋体" w:hAnsi="宋体" w:hint="eastAsia"/>
          <w:b/>
          <w:szCs w:val="21"/>
        </w:rPr>
        <w:t>4.3</w:t>
      </w:r>
      <w:r w:rsidRPr="00965066">
        <w:rPr>
          <w:rFonts w:ascii="宋体" w:hAnsi="宋体" w:hint="eastAsia"/>
          <w:b/>
          <w:szCs w:val="21"/>
        </w:rPr>
        <w:t>学生</w:t>
      </w:r>
      <w:r w:rsidR="00EE52C7">
        <w:rPr>
          <w:rFonts w:ascii="宋体" w:hAnsi="宋体" w:hint="eastAsia"/>
          <w:b/>
          <w:szCs w:val="21"/>
        </w:rPr>
        <w:t>代表</w:t>
      </w:r>
    </w:p>
    <w:p w:rsidR="00EE52C7" w:rsidRPr="00EE52C7" w:rsidRDefault="00EE52C7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主要内容：</w:t>
      </w:r>
      <w:r w:rsidRPr="00EE52C7">
        <w:rPr>
          <w:rFonts w:ascii="宋体" w:hAnsi="宋体" w:hint="eastAsia"/>
          <w:szCs w:val="21"/>
        </w:rPr>
        <w:t>学生代表参与教学管理</w:t>
      </w:r>
      <w:r>
        <w:rPr>
          <w:rFonts w:ascii="宋体" w:hAnsi="宋体" w:hint="eastAsia"/>
          <w:szCs w:val="21"/>
        </w:rPr>
        <w:t>和监督、教学改革、课程计划制定和评估等相关事务的情况；</w:t>
      </w:r>
      <w:r w:rsidRPr="00EE52C7">
        <w:rPr>
          <w:rFonts w:ascii="宋体" w:hAnsi="宋体" w:hint="eastAsia"/>
          <w:szCs w:val="21"/>
        </w:rPr>
        <w:t>支持</w:t>
      </w:r>
      <w:r>
        <w:rPr>
          <w:rFonts w:ascii="宋体" w:hAnsi="宋体" w:hint="eastAsia"/>
          <w:szCs w:val="21"/>
        </w:rPr>
        <w:t>、指导</w:t>
      </w:r>
      <w:r w:rsidRPr="00EE52C7">
        <w:rPr>
          <w:rFonts w:ascii="宋体" w:hAnsi="宋体" w:hint="eastAsia"/>
          <w:szCs w:val="21"/>
        </w:rPr>
        <w:t>学生开展社团活动的情况</w:t>
      </w:r>
      <w:r>
        <w:rPr>
          <w:rFonts w:ascii="宋体" w:hAnsi="宋体" w:hint="eastAsia"/>
          <w:szCs w:val="21"/>
        </w:rPr>
        <w:t>等。</w:t>
      </w:r>
    </w:p>
    <w:p w:rsidR="00965066" w:rsidRPr="00965066" w:rsidRDefault="00EE52C7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4.4</w:t>
      </w:r>
      <w:r>
        <w:rPr>
          <w:rFonts w:ascii="宋体" w:hAnsi="宋体" w:hint="eastAsia"/>
          <w:b/>
          <w:szCs w:val="21"/>
        </w:rPr>
        <w:t>学生</w:t>
      </w:r>
      <w:r w:rsidR="00965066" w:rsidRPr="00965066">
        <w:rPr>
          <w:rFonts w:ascii="宋体" w:hAnsi="宋体" w:hint="eastAsia"/>
          <w:b/>
          <w:szCs w:val="21"/>
        </w:rPr>
        <w:t>获奖</w:t>
      </w:r>
    </w:p>
    <w:p w:rsidR="00965066" w:rsidRPr="004865C2" w:rsidRDefault="009650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65066">
        <w:rPr>
          <w:rFonts w:ascii="宋体" w:hAnsi="宋体" w:hint="eastAsia"/>
          <w:b/>
          <w:szCs w:val="21"/>
        </w:rPr>
        <w:lastRenderedPageBreak/>
        <w:t>主要内容：</w:t>
      </w:r>
      <w:r w:rsidRPr="00013074">
        <w:rPr>
          <w:rFonts w:ascii="宋体" w:hAnsi="宋体" w:hint="eastAsia"/>
          <w:szCs w:val="21"/>
        </w:rPr>
        <w:t>学生</w:t>
      </w:r>
      <w:r>
        <w:rPr>
          <w:rFonts w:ascii="宋体" w:hAnsi="宋体" w:hint="eastAsia"/>
          <w:szCs w:val="21"/>
        </w:rPr>
        <w:t>学科</w:t>
      </w:r>
      <w:r w:rsidRPr="00013074">
        <w:rPr>
          <w:rFonts w:ascii="宋体" w:hAnsi="宋体" w:hint="eastAsia"/>
          <w:szCs w:val="21"/>
        </w:rPr>
        <w:t>竞赛</w:t>
      </w:r>
      <w:r>
        <w:rPr>
          <w:rFonts w:ascii="宋体" w:hAnsi="宋体" w:hint="eastAsia"/>
          <w:szCs w:val="21"/>
        </w:rPr>
        <w:t>获奖、参与科技创新活动</w:t>
      </w:r>
      <w:r w:rsidRPr="00013074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承担</w:t>
      </w:r>
      <w:r w:rsidRPr="00013074">
        <w:rPr>
          <w:rFonts w:ascii="宋体" w:hAnsi="宋体" w:hint="eastAsia"/>
          <w:szCs w:val="21"/>
        </w:rPr>
        <w:t>科研项目、发表论文、获得专利</w:t>
      </w:r>
      <w:r>
        <w:rPr>
          <w:rFonts w:ascii="宋体" w:hAnsi="宋体" w:hint="eastAsia"/>
          <w:szCs w:val="21"/>
        </w:rPr>
        <w:t>等</w:t>
      </w:r>
      <w:r w:rsidRPr="00013074">
        <w:rPr>
          <w:rFonts w:ascii="宋体" w:hAnsi="宋体" w:hint="eastAsia"/>
          <w:szCs w:val="21"/>
        </w:rPr>
        <w:t>情况</w:t>
      </w:r>
      <w:r>
        <w:rPr>
          <w:rFonts w:ascii="宋体" w:hAnsi="宋体" w:hint="eastAsia"/>
          <w:szCs w:val="21"/>
        </w:rPr>
        <w:t>。</w:t>
      </w:r>
    </w:p>
    <w:p w:rsidR="00984B66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984B66">
        <w:rPr>
          <w:rFonts w:ascii="宋体" w:hAnsi="宋体" w:hint="eastAsia"/>
          <w:b/>
          <w:szCs w:val="21"/>
        </w:rPr>
        <w:t>4.</w:t>
      </w:r>
      <w:r w:rsidR="00EE52C7">
        <w:rPr>
          <w:rFonts w:ascii="宋体" w:hAnsi="宋体" w:hint="eastAsia"/>
          <w:b/>
          <w:szCs w:val="21"/>
        </w:rPr>
        <w:t>5</w:t>
      </w:r>
      <w:r w:rsidRPr="00984B66">
        <w:rPr>
          <w:rFonts w:ascii="宋体" w:hAnsi="宋体" w:hint="eastAsia"/>
          <w:b/>
          <w:szCs w:val="21"/>
        </w:rPr>
        <w:t>存在的主要问题与对</w:t>
      </w:r>
      <w:r>
        <w:rPr>
          <w:rFonts w:ascii="宋体" w:hAnsi="宋体" w:hint="eastAsia"/>
          <w:b/>
          <w:szCs w:val="21"/>
        </w:rPr>
        <w:t>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557A2E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</w:t>
      </w:r>
      <w:r w:rsidR="00524734">
        <w:rPr>
          <w:rFonts w:ascii="宋体" w:hAnsi="宋体" w:hint="eastAsia"/>
          <w:b/>
          <w:szCs w:val="21"/>
        </w:rPr>
        <w:t>教师</w:t>
      </w:r>
      <w:r w:rsidR="00557A2E" w:rsidRPr="004865C2">
        <w:rPr>
          <w:rFonts w:ascii="宋体" w:hAnsi="宋体" w:hint="eastAsia"/>
          <w:b/>
          <w:szCs w:val="21"/>
        </w:rPr>
        <w:t>队伍</w:t>
      </w:r>
    </w:p>
    <w:p w:rsidR="0053334A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5.1</w:t>
      </w:r>
      <w:r w:rsidR="0053334A">
        <w:rPr>
          <w:rFonts w:ascii="宋体" w:hAnsi="宋体" w:hint="eastAsia"/>
          <w:b/>
          <w:szCs w:val="21"/>
        </w:rPr>
        <w:t>聘任政策</w:t>
      </w:r>
    </w:p>
    <w:p w:rsidR="000B0EE6" w:rsidRDefault="00557A2E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53334A">
        <w:rPr>
          <w:rFonts w:ascii="宋体" w:hAnsi="宋体" w:hint="eastAsia"/>
          <w:szCs w:val="21"/>
        </w:rPr>
        <w:t>教师资格制度和聘任制度的执行情况；学科带头人和骨干教师引进与聘任政策与执行情况；学生与</w:t>
      </w:r>
      <w:r w:rsidR="00A7655B">
        <w:rPr>
          <w:rFonts w:ascii="宋体" w:hAnsi="宋体" w:hint="eastAsia"/>
          <w:szCs w:val="21"/>
        </w:rPr>
        <w:t>专业</w:t>
      </w:r>
      <w:r w:rsidR="00524734">
        <w:rPr>
          <w:rFonts w:ascii="宋体" w:hAnsi="宋体" w:hint="eastAsia"/>
          <w:szCs w:val="21"/>
        </w:rPr>
        <w:t>专任教师比例，专任教师</w:t>
      </w:r>
      <w:r w:rsidRPr="004865C2">
        <w:rPr>
          <w:rFonts w:ascii="宋体" w:hAnsi="宋体" w:hint="eastAsia"/>
          <w:szCs w:val="21"/>
        </w:rPr>
        <w:t>数量</w:t>
      </w:r>
      <w:r w:rsidR="00524734">
        <w:rPr>
          <w:rFonts w:ascii="宋体" w:hAnsi="宋体" w:hint="eastAsia"/>
          <w:szCs w:val="21"/>
        </w:rPr>
        <w:t>能否满足教学需求；专任教师的职称、年龄、学历、学缘</w:t>
      </w:r>
      <w:r w:rsidRPr="004865C2">
        <w:rPr>
          <w:rFonts w:ascii="宋体" w:hAnsi="宋体" w:hint="eastAsia"/>
          <w:szCs w:val="21"/>
        </w:rPr>
        <w:t>结构</w:t>
      </w:r>
      <w:r w:rsidR="00524734">
        <w:rPr>
          <w:rFonts w:ascii="宋体" w:hAnsi="宋体" w:hint="eastAsia"/>
          <w:szCs w:val="21"/>
        </w:rPr>
        <w:t>情况；</w:t>
      </w:r>
      <w:r w:rsidR="0053334A">
        <w:rPr>
          <w:rFonts w:ascii="宋体" w:hAnsi="宋体" w:hint="eastAsia"/>
          <w:szCs w:val="21"/>
        </w:rPr>
        <w:t>专</w:t>
      </w:r>
      <w:r w:rsidR="00A7655B">
        <w:rPr>
          <w:rFonts w:ascii="宋体" w:hAnsi="宋体" w:hint="eastAsia"/>
          <w:szCs w:val="21"/>
        </w:rPr>
        <w:t>、</w:t>
      </w:r>
      <w:r w:rsidR="0053334A">
        <w:rPr>
          <w:rFonts w:ascii="宋体" w:hAnsi="宋体" w:hint="eastAsia"/>
          <w:szCs w:val="21"/>
        </w:rPr>
        <w:t>兼职教师比例；教师履职情况；教师工作绩效评估机制建设与执行</w:t>
      </w:r>
      <w:r w:rsidR="00524734">
        <w:rPr>
          <w:rFonts w:ascii="宋体" w:hAnsi="宋体" w:hint="eastAsia"/>
          <w:szCs w:val="21"/>
        </w:rPr>
        <w:t>。</w:t>
      </w:r>
    </w:p>
    <w:p w:rsidR="0053334A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5.2</w:t>
      </w:r>
      <w:r w:rsidR="000B0EE6" w:rsidRPr="000B0EE6">
        <w:rPr>
          <w:rFonts w:ascii="宋体" w:hAnsi="宋体" w:hint="eastAsia"/>
          <w:b/>
          <w:szCs w:val="21"/>
        </w:rPr>
        <w:t xml:space="preserve"> </w:t>
      </w:r>
      <w:r w:rsidR="00524734">
        <w:rPr>
          <w:rFonts w:ascii="宋体" w:hAnsi="宋体" w:hint="eastAsia"/>
          <w:b/>
          <w:szCs w:val="21"/>
        </w:rPr>
        <w:t>教师</w:t>
      </w:r>
      <w:r w:rsidR="0053334A">
        <w:rPr>
          <w:rFonts w:ascii="宋体" w:hAnsi="宋体" w:hint="eastAsia"/>
          <w:b/>
          <w:szCs w:val="21"/>
        </w:rPr>
        <w:t>政策和师资</w:t>
      </w:r>
      <w:r>
        <w:rPr>
          <w:rFonts w:ascii="宋体" w:hAnsi="宋体" w:hint="eastAsia"/>
          <w:b/>
          <w:szCs w:val="21"/>
        </w:rPr>
        <w:t>培养</w:t>
      </w:r>
    </w:p>
    <w:p w:rsidR="0053334A" w:rsidRDefault="0053334A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教师政策的制定与执行；</w:t>
      </w:r>
      <w:r w:rsidR="00A7655B">
        <w:rPr>
          <w:rFonts w:ascii="宋体" w:hAnsi="宋体" w:hint="eastAsia"/>
          <w:szCs w:val="21"/>
        </w:rPr>
        <w:t>师资</w:t>
      </w:r>
      <w:r>
        <w:rPr>
          <w:rFonts w:ascii="宋体" w:hAnsi="宋体" w:hint="eastAsia"/>
          <w:szCs w:val="21"/>
        </w:rPr>
        <w:t>队伍建设规划与执行情况；教师专业发展机制建立与执行情况；</w:t>
      </w:r>
      <w:r w:rsidR="00A7655B">
        <w:rPr>
          <w:rFonts w:ascii="宋体" w:hAnsi="宋体" w:hint="eastAsia"/>
          <w:szCs w:val="21"/>
        </w:rPr>
        <w:t>专业在平衡教学、科研和服务职能方面的做法；</w:t>
      </w:r>
      <w:r>
        <w:rPr>
          <w:rFonts w:ascii="宋体" w:hAnsi="宋体" w:hint="eastAsia"/>
          <w:szCs w:val="21"/>
        </w:rPr>
        <w:t>专业教学团队建设思路、举措与成效；师德师风建设措施与效果</w:t>
      </w:r>
      <w:r w:rsidR="00A7655B">
        <w:rPr>
          <w:rFonts w:ascii="宋体" w:hAnsi="宋体" w:hint="eastAsia"/>
          <w:szCs w:val="21"/>
        </w:rPr>
        <w:t>。</w:t>
      </w:r>
    </w:p>
    <w:p w:rsidR="000B0EE6" w:rsidRPr="000B0EE6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5.3</w:t>
      </w:r>
      <w:r w:rsidR="0053334A" w:rsidRPr="0053334A">
        <w:rPr>
          <w:rFonts w:ascii="宋体" w:hAnsi="宋体" w:hint="eastAsia"/>
          <w:b/>
          <w:szCs w:val="21"/>
        </w:rPr>
        <w:t>教师</w:t>
      </w:r>
      <w:r w:rsidR="00524734">
        <w:rPr>
          <w:rFonts w:ascii="宋体" w:hAnsi="宋体" w:hint="eastAsia"/>
          <w:b/>
          <w:szCs w:val="21"/>
        </w:rPr>
        <w:t>教学投入</w:t>
      </w:r>
    </w:p>
    <w:p w:rsidR="00524734" w:rsidRDefault="000B0EE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524734">
        <w:rPr>
          <w:rFonts w:ascii="宋体" w:hAnsi="宋体" w:hint="eastAsia"/>
          <w:szCs w:val="21"/>
        </w:rPr>
        <w:t>激励教师投入本科教学的机制与措施；</w:t>
      </w:r>
      <w:r w:rsidR="00524734">
        <w:rPr>
          <w:rFonts w:ascii="宋体" w:hAnsi="宋体" w:hint="eastAsia"/>
          <w:szCs w:val="21"/>
        </w:rPr>
        <w:t xml:space="preserve"> </w:t>
      </w:r>
      <w:r w:rsidR="00A413C7" w:rsidRPr="004865C2">
        <w:rPr>
          <w:rFonts w:ascii="宋体" w:hAnsi="宋体" w:hint="eastAsia"/>
          <w:szCs w:val="21"/>
        </w:rPr>
        <w:t>教师自觉履行教书育人职责及将主要精力投入本科教学工作情况；</w:t>
      </w:r>
      <w:r w:rsidR="00A7655B">
        <w:rPr>
          <w:rFonts w:ascii="宋体" w:hAnsi="宋体" w:hint="eastAsia"/>
          <w:szCs w:val="21"/>
        </w:rPr>
        <w:t>高级职称教师为本科生授课</w:t>
      </w:r>
      <w:r w:rsidR="00A413C7" w:rsidRPr="004865C2">
        <w:rPr>
          <w:rFonts w:ascii="宋体" w:hAnsi="宋体" w:hint="eastAsia"/>
          <w:szCs w:val="21"/>
        </w:rPr>
        <w:t>比例，</w:t>
      </w:r>
      <w:r w:rsidR="00A7655B">
        <w:rPr>
          <w:rFonts w:ascii="宋体" w:hAnsi="宋体" w:hint="eastAsia"/>
          <w:szCs w:val="21"/>
        </w:rPr>
        <w:t>教授为本科生授课比例，教授为低年级学生授课比例</w:t>
      </w:r>
      <w:r w:rsidR="00A413C7">
        <w:rPr>
          <w:rFonts w:ascii="宋体" w:hAnsi="宋体" w:hint="eastAsia"/>
          <w:szCs w:val="21"/>
        </w:rPr>
        <w:t>；</w:t>
      </w:r>
      <w:r w:rsidR="00A413C7" w:rsidRPr="004865C2">
        <w:rPr>
          <w:rFonts w:ascii="宋体" w:hAnsi="宋体" w:hint="eastAsia"/>
          <w:szCs w:val="21"/>
        </w:rPr>
        <w:t>专任教师</w:t>
      </w:r>
      <w:r w:rsidR="00524734">
        <w:rPr>
          <w:rFonts w:ascii="宋体" w:hAnsi="宋体" w:hint="eastAsia"/>
          <w:szCs w:val="21"/>
        </w:rPr>
        <w:t>主持或参与教改课题情况、</w:t>
      </w:r>
      <w:r w:rsidR="00A413C7" w:rsidRPr="004865C2">
        <w:rPr>
          <w:rFonts w:ascii="宋体" w:hAnsi="宋体" w:hint="eastAsia"/>
          <w:szCs w:val="21"/>
        </w:rPr>
        <w:t>公开发表教学改革论文</w:t>
      </w:r>
      <w:r w:rsidR="00524734">
        <w:rPr>
          <w:rFonts w:ascii="宋体" w:hAnsi="宋体" w:hint="eastAsia"/>
          <w:szCs w:val="21"/>
        </w:rPr>
        <w:t>情况</w:t>
      </w:r>
      <w:r w:rsidR="00A413C7">
        <w:rPr>
          <w:rFonts w:ascii="宋体" w:hAnsi="宋体" w:hint="eastAsia"/>
          <w:szCs w:val="21"/>
        </w:rPr>
        <w:t>、教学</w:t>
      </w:r>
      <w:r w:rsidR="00524734">
        <w:rPr>
          <w:rFonts w:ascii="宋体" w:hAnsi="宋体" w:hint="eastAsia"/>
          <w:szCs w:val="21"/>
        </w:rPr>
        <w:t>成果奖</w:t>
      </w:r>
      <w:r w:rsidR="00A413C7">
        <w:rPr>
          <w:rFonts w:ascii="宋体" w:hAnsi="宋体" w:hint="eastAsia"/>
          <w:szCs w:val="21"/>
        </w:rPr>
        <w:t>获奖情况</w:t>
      </w:r>
      <w:r w:rsidR="00524734">
        <w:rPr>
          <w:rFonts w:ascii="宋体" w:hAnsi="宋体" w:hint="eastAsia"/>
          <w:szCs w:val="21"/>
        </w:rPr>
        <w:t>等</w:t>
      </w:r>
      <w:r w:rsidR="00A413C7">
        <w:rPr>
          <w:rFonts w:ascii="宋体" w:hAnsi="宋体" w:hint="eastAsia"/>
          <w:szCs w:val="21"/>
        </w:rPr>
        <w:t>；</w:t>
      </w:r>
      <w:r w:rsidR="00524734">
        <w:rPr>
          <w:rFonts w:ascii="宋体" w:hAnsi="宋体" w:hint="eastAsia"/>
          <w:szCs w:val="21"/>
        </w:rPr>
        <w:t>教师国内外访学</w:t>
      </w:r>
      <w:r w:rsidR="00173A9B">
        <w:rPr>
          <w:rFonts w:ascii="宋体" w:hAnsi="宋体" w:hint="eastAsia"/>
          <w:szCs w:val="21"/>
        </w:rPr>
        <w:t>、</w:t>
      </w:r>
      <w:r w:rsidR="00280843">
        <w:rPr>
          <w:rFonts w:ascii="宋体" w:hAnsi="宋体" w:hint="eastAsia"/>
          <w:szCs w:val="21"/>
        </w:rPr>
        <w:t>行业</w:t>
      </w:r>
      <w:r w:rsidR="00A7655B">
        <w:rPr>
          <w:rFonts w:ascii="宋体" w:hAnsi="宋体" w:hint="eastAsia"/>
          <w:szCs w:val="21"/>
        </w:rPr>
        <w:t>实践</w:t>
      </w:r>
      <w:r w:rsidR="00280843">
        <w:rPr>
          <w:rFonts w:ascii="宋体" w:hAnsi="宋体" w:hint="eastAsia"/>
          <w:szCs w:val="21"/>
        </w:rPr>
        <w:t>锻炼、参加</w:t>
      </w:r>
      <w:r w:rsidR="00524734">
        <w:rPr>
          <w:rFonts w:ascii="宋体" w:hAnsi="宋体" w:hint="eastAsia"/>
          <w:szCs w:val="21"/>
        </w:rPr>
        <w:t>教学技能方法培训</w:t>
      </w:r>
      <w:r w:rsidR="00280843">
        <w:rPr>
          <w:rFonts w:ascii="宋体" w:hAnsi="宋体" w:hint="eastAsia"/>
          <w:szCs w:val="21"/>
        </w:rPr>
        <w:t>的</w:t>
      </w:r>
      <w:r w:rsidR="00524734">
        <w:rPr>
          <w:rFonts w:ascii="宋体" w:hAnsi="宋体" w:hint="eastAsia"/>
          <w:szCs w:val="21"/>
        </w:rPr>
        <w:t>情况</w:t>
      </w:r>
      <w:r w:rsidR="00A7655B">
        <w:rPr>
          <w:rFonts w:ascii="宋体" w:hAnsi="宋体" w:hint="eastAsia"/>
          <w:szCs w:val="21"/>
        </w:rPr>
        <w:t>；教师各教学环节规范执行情况；教师调停课情况、教学事故情况；专业基层教学组织开展教研活动的情况</w:t>
      </w:r>
      <w:r w:rsidR="00280843">
        <w:rPr>
          <w:rFonts w:ascii="宋体" w:hAnsi="宋体" w:hint="eastAsia"/>
          <w:szCs w:val="21"/>
        </w:rPr>
        <w:t>。</w:t>
      </w:r>
    </w:p>
    <w:p w:rsidR="00524734" w:rsidRPr="00524734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5.4</w:t>
      </w:r>
      <w:r w:rsidR="00524734" w:rsidRPr="00524734">
        <w:rPr>
          <w:rFonts w:ascii="宋体" w:hAnsi="宋体" w:hint="eastAsia"/>
          <w:b/>
          <w:szCs w:val="21"/>
        </w:rPr>
        <w:t>教师教育教学水平</w:t>
      </w:r>
    </w:p>
    <w:p w:rsidR="00641CBB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A413C7">
        <w:rPr>
          <w:rFonts w:ascii="宋体" w:hAnsi="宋体" w:hint="eastAsia"/>
          <w:szCs w:val="21"/>
        </w:rPr>
        <w:t>教师</w:t>
      </w:r>
      <w:r w:rsidR="00173A9B">
        <w:rPr>
          <w:rFonts w:ascii="宋体" w:hAnsi="宋体" w:hint="eastAsia"/>
          <w:szCs w:val="21"/>
        </w:rPr>
        <w:t>获校级以上教学名师、教学团队荣誉情况；</w:t>
      </w:r>
      <w:r w:rsidR="00A7655B">
        <w:rPr>
          <w:rFonts w:ascii="宋体" w:hAnsi="宋体" w:hint="eastAsia"/>
          <w:szCs w:val="21"/>
        </w:rPr>
        <w:t>教师自我评价、</w:t>
      </w:r>
      <w:r w:rsidR="004C0EF2">
        <w:rPr>
          <w:rFonts w:ascii="宋体" w:hAnsi="宋体" w:hint="eastAsia"/>
          <w:szCs w:val="21"/>
        </w:rPr>
        <w:t>学生</w:t>
      </w:r>
      <w:r w:rsidR="00A7655B">
        <w:rPr>
          <w:rFonts w:ascii="宋体" w:hAnsi="宋体" w:hint="eastAsia"/>
          <w:szCs w:val="21"/>
        </w:rPr>
        <w:t>评价、</w:t>
      </w:r>
      <w:r w:rsidR="004C0EF2">
        <w:rPr>
          <w:rFonts w:ascii="宋体" w:hAnsi="宋体" w:hint="eastAsia"/>
          <w:szCs w:val="21"/>
        </w:rPr>
        <w:t>同行</w:t>
      </w:r>
      <w:r w:rsidR="00A7655B">
        <w:rPr>
          <w:rFonts w:ascii="宋体" w:hAnsi="宋体" w:hint="eastAsia"/>
          <w:szCs w:val="21"/>
        </w:rPr>
        <w:t>评价和督导评价等四方评教组织开展</w:t>
      </w:r>
      <w:r w:rsidR="004C0EF2">
        <w:rPr>
          <w:rFonts w:ascii="宋体" w:hAnsi="宋体" w:hint="eastAsia"/>
          <w:szCs w:val="21"/>
        </w:rPr>
        <w:t>情况</w:t>
      </w:r>
      <w:r w:rsidR="00A7655B">
        <w:rPr>
          <w:rFonts w:ascii="宋体" w:hAnsi="宋体" w:hint="eastAsia"/>
          <w:szCs w:val="21"/>
        </w:rPr>
        <w:t>，以及评价结果的处理与运用情况；</w:t>
      </w:r>
      <w:r w:rsidR="00641CBB">
        <w:rPr>
          <w:rFonts w:ascii="宋体" w:hAnsi="宋体" w:hint="eastAsia"/>
          <w:szCs w:val="21"/>
        </w:rPr>
        <w:t>体现教师教育教学水平的其他内容。</w:t>
      </w:r>
    </w:p>
    <w:p w:rsidR="00557A2E" w:rsidRPr="004865C2" w:rsidRDefault="00641CB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</w:t>
      </w:r>
      <w:r w:rsidR="000D2B51">
        <w:rPr>
          <w:rFonts w:ascii="宋体" w:hAnsi="宋体" w:hint="eastAsia"/>
          <w:b/>
          <w:szCs w:val="21"/>
        </w:rPr>
        <w:t>.</w:t>
      </w:r>
      <w:r w:rsidR="00984B66">
        <w:rPr>
          <w:rFonts w:ascii="宋体" w:hAnsi="宋体" w:hint="eastAsia"/>
          <w:b/>
          <w:szCs w:val="21"/>
        </w:rPr>
        <w:t>5</w:t>
      </w:r>
      <w:r w:rsidR="00557A2E" w:rsidRPr="004865C2">
        <w:rPr>
          <w:rFonts w:ascii="宋体" w:hAnsi="宋体" w:hint="eastAsia"/>
          <w:b/>
          <w:szCs w:val="21"/>
        </w:rPr>
        <w:t>存在的主要问题与对策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641CBB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</w:t>
      </w:r>
      <w:r w:rsidR="00641CBB">
        <w:rPr>
          <w:rFonts w:ascii="宋体" w:hAnsi="宋体" w:hint="eastAsia"/>
          <w:b/>
          <w:szCs w:val="21"/>
        </w:rPr>
        <w:t>教育资源</w:t>
      </w:r>
    </w:p>
    <w:p w:rsidR="00FE7831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6.1</w:t>
      </w:r>
      <w:r w:rsidR="00FE7831">
        <w:rPr>
          <w:rFonts w:ascii="宋体" w:hAnsi="宋体" w:hint="eastAsia"/>
          <w:b/>
          <w:szCs w:val="21"/>
        </w:rPr>
        <w:t>教育预算与资源配置</w:t>
      </w:r>
    </w:p>
    <w:p w:rsidR="00620E3A" w:rsidRPr="00620E3A" w:rsidRDefault="00620E3A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专业建设经费的投入、使用</w:t>
      </w:r>
      <w:r w:rsidR="00A7655B">
        <w:rPr>
          <w:rFonts w:ascii="宋体" w:hAnsi="宋体" w:hint="eastAsia"/>
          <w:szCs w:val="21"/>
        </w:rPr>
        <w:t>情况，</w:t>
      </w:r>
      <w:r>
        <w:rPr>
          <w:rFonts w:ascii="宋体" w:hAnsi="宋体" w:hint="eastAsia"/>
          <w:szCs w:val="21"/>
        </w:rPr>
        <w:t>成效如何；财务管理制度的执行情况。</w:t>
      </w:r>
    </w:p>
    <w:p w:rsidR="00620E3A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6.2</w:t>
      </w:r>
      <w:r w:rsidR="00620E3A">
        <w:rPr>
          <w:rFonts w:ascii="宋体" w:hAnsi="宋体" w:hint="eastAsia"/>
          <w:b/>
          <w:szCs w:val="21"/>
        </w:rPr>
        <w:t>基础设施</w:t>
      </w:r>
    </w:p>
    <w:p w:rsidR="00620E3A" w:rsidRPr="00620E3A" w:rsidRDefault="00620E3A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专业基础设施（各类教室及多媒体设备、小组讨论或学习室、操作示教室、实验室和实验设备、临床技能模拟示教室、实训室及设备、</w:t>
      </w:r>
      <w:r w:rsidR="00A7655B">
        <w:rPr>
          <w:rFonts w:ascii="宋体" w:hAnsi="宋体" w:hint="eastAsia"/>
          <w:szCs w:val="21"/>
        </w:rPr>
        <w:t>教学考核设施、图书馆、信息技术设施、文体活动场所、食宿场所等）情况，以及</w:t>
      </w:r>
      <w:r>
        <w:rPr>
          <w:rFonts w:ascii="宋体" w:hAnsi="宋体" w:hint="eastAsia"/>
          <w:szCs w:val="21"/>
        </w:rPr>
        <w:t>满足教学需求和学生专业技能训练情况</w:t>
      </w:r>
      <w:r w:rsidR="00787E4B">
        <w:rPr>
          <w:rFonts w:ascii="宋体" w:hAnsi="宋体" w:hint="eastAsia"/>
          <w:szCs w:val="21"/>
        </w:rPr>
        <w:t>；校级、省级、国家级实验教学示范基地建设</w:t>
      </w:r>
      <w:r w:rsidR="00A7655B">
        <w:rPr>
          <w:rFonts w:ascii="宋体" w:hAnsi="宋体" w:hint="eastAsia"/>
          <w:szCs w:val="21"/>
        </w:rPr>
        <w:t>措施与效果</w:t>
      </w:r>
      <w:r w:rsidR="00787E4B">
        <w:rPr>
          <w:rFonts w:ascii="宋体" w:hAnsi="宋体" w:hint="eastAsia"/>
          <w:szCs w:val="21"/>
        </w:rPr>
        <w:t>。</w:t>
      </w:r>
    </w:p>
    <w:p w:rsidR="00620E3A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6.3</w:t>
      </w:r>
      <w:r w:rsidR="00787E4B">
        <w:rPr>
          <w:rFonts w:ascii="宋体" w:hAnsi="宋体" w:hint="eastAsia"/>
          <w:b/>
          <w:szCs w:val="21"/>
        </w:rPr>
        <w:t>临床教学基地</w:t>
      </w:r>
    </w:p>
    <w:p w:rsidR="00787E4B" w:rsidRDefault="00787E4B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教学基地数量及建设情况；在校学生数与学生实习床位数比例</w:t>
      </w:r>
      <w:r w:rsidR="008B6366">
        <w:rPr>
          <w:rFonts w:ascii="宋体" w:hAnsi="宋体" w:hint="eastAsia"/>
          <w:szCs w:val="21"/>
        </w:rPr>
        <w:t>；科室设置满足临床教学需求情况；临床教学基地管理体系与协调机制建立情况；临床教学基地人员配备</w:t>
      </w:r>
      <w:r w:rsidR="003A5E7C">
        <w:rPr>
          <w:rFonts w:ascii="宋体" w:hAnsi="宋体" w:hint="eastAsia"/>
          <w:szCs w:val="21"/>
        </w:rPr>
        <w:t>、职责、质量监控工作开展等情况。</w:t>
      </w:r>
    </w:p>
    <w:p w:rsidR="003A5E7C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6.4</w:t>
      </w:r>
      <w:r w:rsidR="003A5E7C" w:rsidRPr="003A5E7C">
        <w:rPr>
          <w:rFonts w:ascii="宋体" w:hAnsi="宋体" w:hint="eastAsia"/>
          <w:b/>
          <w:szCs w:val="21"/>
        </w:rPr>
        <w:t>图书与信息服务</w:t>
      </w:r>
    </w:p>
    <w:p w:rsidR="003A5E7C" w:rsidRDefault="003A5E7C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图书资料（专业中外文图书、期刊）数量、种类</w:t>
      </w:r>
      <w:r w:rsidR="00A7655B">
        <w:rPr>
          <w:rFonts w:ascii="宋体" w:hAnsi="宋体" w:hint="eastAsia"/>
          <w:szCs w:val="21"/>
        </w:rPr>
        <w:t>、网络信息资源情况，</w:t>
      </w:r>
      <w:r>
        <w:rPr>
          <w:rFonts w:ascii="宋体" w:hAnsi="宋体" w:hint="eastAsia"/>
          <w:szCs w:val="21"/>
        </w:rPr>
        <w:t>以及满足学生创新能力培养、教师教学改革与科研的需求情况。</w:t>
      </w:r>
    </w:p>
    <w:p w:rsidR="003A5E7C" w:rsidRPr="003A5E7C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6.5</w:t>
      </w:r>
      <w:r w:rsidR="003A5E7C" w:rsidRPr="003A5E7C">
        <w:rPr>
          <w:rFonts w:ascii="宋体" w:hAnsi="宋体" w:hint="eastAsia"/>
          <w:b/>
          <w:szCs w:val="21"/>
        </w:rPr>
        <w:t>教育专家</w:t>
      </w:r>
    </w:p>
    <w:p w:rsidR="003A5E7C" w:rsidRDefault="003A5E7C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教育专家</w:t>
      </w:r>
      <w:r w:rsidR="00984B66">
        <w:rPr>
          <w:rFonts w:ascii="宋体" w:hAnsi="宋体" w:hint="eastAsia"/>
          <w:szCs w:val="21"/>
        </w:rPr>
        <w:t>聘任情况；教育专家</w:t>
      </w:r>
      <w:r>
        <w:rPr>
          <w:rFonts w:ascii="宋体" w:hAnsi="宋体" w:hint="eastAsia"/>
          <w:szCs w:val="21"/>
        </w:rPr>
        <w:t>年龄、职称、学历结构情况；教育专家</w:t>
      </w:r>
      <w:r w:rsidR="00A7655B">
        <w:rPr>
          <w:rFonts w:ascii="宋体" w:hAnsi="宋体" w:hint="eastAsia"/>
          <w:szCs w:val="21"/>
        </w:rPr>
        <w:t>职责</w:t>
      </w:r>
      <w:r>
        <w:rPr>
          <w:rFonts w:ascii="宋体" w:hAnsi="宋体" w:hint="eastAsia"/>
          <w:szCs w:val="21"/>
        </w:rPr>
        <w:t>；教育专家开展的主要工作、在教育教学工作中发挥的作用。</w:t>
      </w:r>
    </w:p>
    <w:p w:rsidR="003A5E7C" w:rsidRDefault="003A5E7C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3A5E7C">
        <w:rPr>
          <w:rFonts w:ascii="宋体" w:hAnsi="宋体" w:hint="eastAsia"/>
          <w:b/>
          <w:szCs w:val="21"/>
        </w:rPr>
        <w:t>6.</w:t>
      </w:r>
      <w:r w:rsidR="00984B66">
        <w:rPr>
          <w:rFonts w:ascii="宋体" w:hAnsi="宋体" w:hint="eastAsia"/>
          <w:b/>
          <w:szCs w:val="21"/>
        </w:rPr>
        <w:t>6</w:t>
      </w:r>
      <w:r w:rsidRPr="003A5E7C">
        <w:rPr>
          <w:rFonts w:ascii="宋体" w:hAnsi="宋体" w:hint="eastAsia"/>
          <w:b/>
          <w:szCs w:val="21"/>
        </w:rPr>
        <w:t>教育交流</w:t>
      </w:r>
    </w:p>
    <w:p w:rsidR="003A5E7C" w:rsidRDefault="003A5E7C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教师和学生国内外交流机制的建立与执行；与国内外其他高等教育机构建立合作与学分互认机制的情况。</w:t>
      </w:r>
    </w:p>
    <w:p w:rsidR="003A5E7C" w:rsidRPr="003A5E7C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6.7</w:t>
      </w:r>
      <w:r w:rsidR="003A5E7C" w:rsidRPr="003A5E7C">
        <w:rPr>
          <w:rFonts w:ascii="宋体" w:hAnsi="宋体" w:hint="eastAsia"/>
          <w:b/>
          <w:szCs w:val="21"/>
        </w:rPr>
        <w:t>存在的主要问题与对策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557A2E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7.</w:t>
      </w:r>
      <w:r w:rsidR="003A5E7C">
        <w:rPr>
          <w:rFonts w:ascii="宋体" w:hAnsi="宋体" w:hint="eastAsia"/>
          <w:b/>
          <w:szCs w:val="21"/>
        </w:rPr>
        <w:t>质量保障</w:t>
      </w:r>
    </w:p>
    <w:p w:rsidR="003A5E7C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7.1</w:t>
      </w:r>
      <w:r w:rsidR="00A7655B">
        <w:rPr>
          <w:rFonts w:ascii="宋体" w:hAnsi="宋体" w:hint="eastAsia"/>
          <w:b/>
          <w:szCs w:val="21"/>
        </w:rPr>
        <w:t>质量监控</w:t>
      </w:r>
    </w:p>
    <w:p w:rsidR="003A5E7C" w:rsidRPr="004C0EF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AF3772">
        <w:rPr>
          <w:rFonts w:ascii="宋体" w:hAnsi="宋体" w:hint="eastAsia"/>
          <w:szCs w:val="21"/>
        </w:rPr>
        <w:t>教育评价机制的建立、执行与成效；</w:t>
      </w:r>
      <w:r w:rsidR="003A5E7C">
        <w:rPr>
          <w:rFonts w:ascii="宋体" w:hAnsi="宋体" w:hint="eastAsia"/>
          <w:szCs w:val="21"/>
        </w:rPr>
        <w:t>课程考核、毕业论文（设计）、实习实训、教师课堂教学</w:t>
      </w:r>
      <w:r w:rsidR="00BC6A58">
        <w:rPr>
          <w:rFonts w:ascii="宋体" w:hAnsi="宋体" w:hint="eastAsia"/>
          <w:szCs w:val="21"/>
        </w:rPr>
        <w:t>等环节的</w:t>
      </w:r>
      <w:r w:rsidR="003A5E7C">
        <w:rPr>
          <w:rFonts w:ascii="宋体" w:hAnsi="宋体" w:hint="eastAsia"/>
          <w:szCs w:val="21"/>
        </w:rPr>
        <w:t>质量监控</w:t>
      </w:r>
      <w:r w:rsidR="00BC6A58">
        <w:rPr>
          <w:rFonts w:ascii="宋体" w:hAnsi="宋体" w:hint="eastAsia"/>
          <w:szCs w:val="21"/>
        </w:rPr>
        <w:t>措施与成效</w:t>
      </w:r>
      <w:r w:rsidR="003A5E7C">
        <w:rPr>
          <w:rFonts w:ascii="宋体" w:hAnsi="宋体" w:hint="eastAsia"/>
          <w:szCs w:val="21"/>
        </w:rPr>
        <w:t>；</w:t>
      </w:r>
      <w:r w:rsidR="00AF3772">
        <w:rPr>
          <w:rFonts w:ascii="宋体" w:hAnsi="宋体" w:hint="eastAsia"/>
          <w:szCs w:val="21"/>
        </w:rPr>
        <w:t>教学质量信息反馈机制建立与落实情况，根据调查结果改进教育教学工作的措施与成效；定期开展毕业生质量的第三方调查工作与改进情况；</w:t>
      </w:r>
      <w:r w:rsidR="003A5E7C">
        <w:rPr>
          <w:rFonts w:ascii="宋体" w:hAnsi="宋体" w:hint="eastAsia"/>
          <w:szCs w:val="21"/>
        </w:rPr>
        <w:t>学风考风建设措施与成效；专业组织开展的课程、教师教学、教材等自我评估工作。</w:t>
      </w:r>
    </w:p>
    <w:p w:rsidR="003A5E7C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7.</w:t>
      </w:r>
      <w:r w:rsidR="00F52DF2">
        <w:rPr>
          <w:rFonts w:ascii="宋体" w:hAnsi="宋体" w:hint="eastAsia"/>
          <w:b/>
          <w:szCs w:val="21"/>
        </w:rPr>
        <w:t>2</w:t>
      </w:r>
      <w:r w:rsidR="003A5E7C" w:rsidRPr="004865C2">
        <w:rPr>
          <w:rFonts w:ascii="宋体" w:hAnsi="宋体" w:hint="eastAsia"/>
          <w:b/>
          <w:szCs w:val="21"/>
        </w:rPr>
        <w:t>存在的主要问题与对策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8.</w:t>
      </w:r>
      <w:r w:rsidR="00AF3772">
        <w:rPr>
          <w:rFonts w:ascii="宋体" w:hAnsi="宋体" w:hint="eastAsia"/>
          <w:b/>
          <w:szCs w:val="21"/>
        </w:rPr>
        <w:t>科学研究</w:t>
      </w:r>
    </w:p>
    <w:p w:rsid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8.1</w:t>
      </w:r>
      <w:r w:rsidR="00AF3772">
        <w:rPr>
          <w:rFonts w:ascii="宋体" w:hAnsi="宋体" w:hint="eastAsia"/>
          <w:b/>
          <w:szCs w:val="21"/>
        </w:rPr>
        <w:t>教学与科研的关系</w:t>
      </w:r>
    </w:p>
    <w:p w:rsidR="00AF3772" w:rsidRDefault="00AF3772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科研工作发展规划、管理办法的制定与执行；教师将科研资源、科研活动、科研成果引入教学过程、转化为本科教学资源的情况</w:t>
      </w:r>
      <w:r w:rsidR="00725277">
        <w:rPr>
          <w:rFonts w:ascii="宋体" w:hAnsi="宋体" w:hint="eastAsia"/>
          <w:szCs w:val="21"/>
        </w:rPr>
        <w:t>；专业教育、创新创业教育及管理的研究情况。</w:t>
      </w:r>
    </w:p>
    <w:p w:rsidR="00AF3772" w:rsidRP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8.2</w:t>
      </w:r>
      <w:r w:rsidR="00AF3772" w:rsidRPr="00AF3772">
        <w:rPr>
          <w:rFonts w:ascii="宋体" w:hAnsi="宋体" w:hint="eastAsia"/>
          <w:b/>
          <w:szCs w:val="21"/>
        </w:rPr>
        <w:t>师生科研</w:t>
      </w:r>
    </w:p>
    <w:p w:rsidR="00AF3772" w:rsidRDefault="00AF3772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教师主持或参与科研课题、发表科研论文、科研获奖情况；学生承担或参与大学生科研项目、取得科研成果情况；综合性、设计性实验开设情况；学生学术活动、科研小组、第二课堂情况。</w:t>
      </w:r>
    </w:p>
    <w:p w:rsidR="00BC6A58" w:rsidRPr="00BC6A58" w:rsidRDefault="00BC6A58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BC6A58">
        <w:rPr>
          <w:rFonts w:ascii="宋体" w:hAnsi="宋体" w:hint="eastAsia"/>
          <w:b/>
          <w:szCs w:val="21"/>
        </w:rPr>
        <w:t>8.3</w:t>
      </w:r>
      <w:r w:rsidRPr="00BC6A58">
        <w:rPr>
          <w:rFonts w:ascii="宋体" w:hAnsi="宋体" w:hint="eastAsia"/>
          <w:b/>
          <w:szCs w:val="21"/>
        </w:rPr>
        <w:t>存在的主要问题及对策</w:t>
      </w:r>
    </w:p>
    <w:p w:rsidR="00BC6A58" w:rsidRDefault="00BC6A58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AF3772" w:rsidRP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9.</w:t>
      </w:r>
      <w:r w:rsidR="00AF3772" w:rsidRPr="00AF3772">
        <w:rPr>
          <w:rFonts w:ascii="宋体" w:hAnsi="宋体" w:hint="eastAsia"/>
          <w:b/>
          <w:szCs w:val="21"/>
        </w:rPr>
        <w:t>管理与行政</w:t>
      </w:r>
    </w:p>
    <w:p w:rsid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9.1</w:t>
      </w:r>
      <w:r w:rsidR="00AF3772" w:rsidRPr="00AF3772">
        <w:rPr>
          <w:rFonts w:ascii="宋体" w:hAnsi="宋体" w:hint="eastAsia"/>
          <w:b/>
          <w:szCs w:val="21"/>
        </w:rPr>
        <w:t>管理与行政</w:t>
      </w:r>
    </w:p>
    <w:p w:rsidR="00AF3772" w:rsidRPr="00AF3772" w:rsidRDefault="00AF3772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教育管理组织</w:t>
      </w:r>
      <w:r w:rsidR="00725277">
        <w:rPr>
          <w:rFonts w:ascii="宋体" w:hAnsi="宋体" w:hint="eastAsia"/>
          <w:szCs w:val="21"/>
        </w:rPr>
        <w:t>的建立、主要职责与履职情况；校级管理制度的执行、院级管理制度制定与执行情况；学术委员会、教学委员会设立与履职情况；行政管理队伍数量、结构、职责与履职情况。</w:t>
      </w:r>
    </w:p>
    <w:p w:rsidR="00AF3772" w:rsidRP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9.</w:t>
      </w:r>
      <w:r w:rsidR="00AF3772" w:rsidRPr="00AF3772">
        <w:rPr>
          <w:rFonts w:ascii="宋体" w:hAnsi="宋体" w:hint="eastAsia"/>
          <w:b/>
          <w:szCs w:val="21"/>
        </w:rPr>
        <w:t>2</w:t>
      </w:r>
      <w:r w:rsidR="00AF3772" w:rsidRPr="00AF3772">
        <w:rPr>
          <w:rFonts w:ascii="宋体" w:hAnsi="宋体" w:hint="eastAsia"/>
          <w:b/>
          <w:szCs w:val="21"/>
        </w:rPr>
        <w:t>存在的主要问题与对策</w:t>
      </w:r>
    </w:p>
    <w:p w:rsidR="00BC6A58" w:rsidRDefault="00BC6A58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AF3772" w:rsidRP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10.</w:t>
      </w:r>
      <w:r w:rsidR="00AF3772" w:rsidRPr="00AF3772">
        <w:rPr>
          <w:rFonts w:ascii="宋体" w:hAnsi="宋体" w:hint="eastAsia"/>
          <w:b/>
          <w:szCs w:val="21"/>
        </w:rPr>
        <w:t>改革与发展</w:t>
      </w:r>
    </w:p>
    <w:p w:rsid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10.1</w:t>
      </w:r>
      <w:r w:rsidR="00AF3772" w:rsidRPr="00725277">
        <w:rPr>
          <w:rFonts w:ascii="宋体" w:hAnsi="宋体" w:hint="eastAsia"/>
          <w:b/>
          <w:szCs w:val="21"/>
        </w:rPr>
        <w:t>发展规划</w:t>
      </w:r>
    </w:p>
    <w:p w:rsidR="00725277" w:rsidRPr="00725277" w:rsidRDefault="00725277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专业发展规划的制定与执行</w:t>
      </w:r>
      <w:r w:rsidR="00BC6A58">
        <w:rPr>
          <w:rFonts w:ascii="宋体" w:hAnsi="宋体" w:hint="eastAsia"/>
          <w:szCs w:val="21"/>
        </w:rPr>
        <w:t>情况</w:t>
      </w:r>
      <w:r>
        <w:rPr>
          <w:rFonts w:ascii="宋体" w:hAnsi="宋体" w:hint="eastAsia"/>
          <w:szCs w:val="21"/>
        </w:rPr>
        <w:t>；专业人才培养方案的制定、执行与调整情况。</w:t>
      </w:r>
    </w:p>
    <w:p w:rsidR="00AF3772" w:rsidRPr="00725277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10.2</w:t>
      </w:r>
      <w:r w:rsidR="00AF3772" w:rsidRPr="00725277">
        <w:rPr>
          <w:rFonts w:ascii="宋体" w:hAnsi="宋体" w:hint="eastAsia"/>
          <w:b/>
          <w:szCs w:val="21"/>
        </w:rPr>
        <w:t>持续改革</w:t>
      </w:r>
    </w:p>
    <w:p w:rsidR="00725277" w:rsidRDefault="00725277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专业综合改革的思路、措施与成效。</w:t>
      </w:r>
    </w:p>
    <w:p w:rsidR="00AF3772" w:rsidRPr="00725277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10.3</w:t>
      </w:r>
      <w:r w:rsidR="00AF3772" w:rsidRPr="00725277">
        <w:rPr>
          <w:rFonts w:ascii="宋体" w:hAnsi="宋体" w:hint="eastAsia"/>
          <w:b/>
          <w:szCs w:val="21"/>
        </w:rPr>
        <w:t>存在的主要问题与对策</w:t>
      </w:r>
    </w:p>
    <w:p w:rsidR="00BC6A58" w:rsidRDefault="00BC6A58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557A2E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11.</w:t>
      </w:r>
      <w:r>
        <w:rPr>
          <w:rFonts w:ascii="宋体" w:hAnsi="宋体" w:hint="eastAsia"/>
          <w:b/>
          <w:szCs w:val="21"/>
        </w:rPr>
        <w:t>专业特色</w:t>
      </w:r>
    </w:p>
    <w:p w:rsidR="00965066" w:rsidRPr="00013074" w:rsidRDefault="009650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65066">
        <w:rPr>
          <w:rFonts w:ascii="宋体" w:hAnsi="宋体" w:hint="eastAsia"/>
          <w:b/>
          <w:szCs w:val="21"/>
        </w:rPr>
        <w:t>主要内容：</w:t>
      </w:r>
      <w:r w:rsidRPr="004865C2">
        <w:rPr>
          <w:rFonts w:ascii="宋体" w:hAnsi="宋体" w:hint="eastAsia"/>
          <w:szCs w:val="21"/>
        </w:rPr>
        <w:t>本专业</w:t>
      </w:r>
      <w:r>
        <w:rPr>
          <w:rFonts w:ascii="宋体" w:hAnsi="宋体" w:hint="eastAsia"/>
          <w:szCs w:val="21"/>
        </w:rPr>
        <w:t>在人才培养目标、人才培养模式、人才培养质量等方面的特色；体现专业特色的数据或案例。</w:t>
      </w:r>
    </w:p>
    <w:sectPr w:rsidR="00965066" w:rsidRPr="00013074" w:rsidSect="00573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63B" w:rsidRDefault="0021163B" w:rsidP="00557A2E">
      <w:pPr>
        <w:spacing w:after="0"/>
      </w:pPr>
      <w:r>
        <w:separator/>
      </w:r>
    </w:p>
  </w:endnote>
  <w:endnote w:type="continuationSeparator" w:id="0">
    <w:p w:rsidR="0021163B" w:rsidRDefault="0021163B" w:rsidP="00557A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63B" w:rsidRDefault="0021163B" w:rsidP="00557A2E">
      <w:pPr>
        <w:spacing w:after="0"/>
      </w:pPr>
      <w:r>
        <w:separator/>
      </w:r>
    </w:p>
  </w:footnote>
  <w:footnote w:type="continuationSeparator" w:id="0">
    <w:p w:rsidR="0021163B" w:rsidRDefault="0021163B" w:rsidP="00557A2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A2E"/>
    <w:rsid w:val="00003F63"/>
    <w:rsid w:val="000119C5"/>
    <w:rsid w:val="00013074"/>
    <w:rsid w:val="000556C4"/>
    <w:rsid w:val="00082A04"/>
    <w:rsid w:val="000A1538"/>
    <w:rsid w:val="000B0EE6"/>
    <w:rsid w:val="000B2D64"/>
    <w:rsid w:val="000D2B51"/>
    <w:rsid w:val="000D4CF3"/>
    <w:rsid w:val="000E2F87"/>
    <w:rsid w:val="000E545E"/>
    <w:rsid w:val="00115948"/>
    <w:rsid w:val="00121456"/>
    <w:rsid w:val="001476A6"/>
    <w:rsid w:val="00173A9B"/>
    <w:rsid w:val="001812FF"/>
    <w:rsid w:val="001D1703"/>
    <w:rsid w:val="0021163B"/>
    <w:rsid w:val="00217F09"/>
    <w:rsid w:val="00280843"/>
    <w:rsid w:val="002903F0"/>
    <w:rsid w:val="002A11A9"/>
    <w:rsid w:val="002A452F"/>
    <w:rsid w:val="002A7256"/>
    <w:rsid w:val="00303673"/>
    <w:rsid w:val="00313CA3"/>
    <w:rsid w:val="00343597"/>
    <w:rsid w:val="00362907"/>
    <w:rsid w:val="003A5E39"/>
    <w:rsid w:val="003A5E7C"/>
    <w:rsid w:val="003F000A"/>
    <w:rsid w:val="003F1447"/>
    <w:rsid w:val="00446C2E"/>
    <w:rsid w:val="004A5CCA"/>
    <w:rsid w:val="004B30D9"/>
    <w:rsid w:val="004C0EF2"/>
    <w:rsid w:val="00524734"/>
    <w:rsid w:val="0053334A"/>
    <w:rsid w:val="0053504B"/>
    <w:rsid w:val="00552F1B"/>
    <w:rsid w:val="00557A2E"/>
    <w:rsid w:val="00573761"/>
    <w:rsid w:val="0060374B"/>
    <w:rsid w:val="00620B03"/>
    <w:rsid w:val="00620E3A"/>
    <w:rsid w:val="0062391F"/>
    <w:rsid w:val="00626907"/>
    <w:rsid w:val="00641CBB"/>
    <w:rsid w:val="006B787D"/>
    <w:rsid w:val="006C7821"/>
    <w:rsid w:val="00720D1B"/>
    <w:rsid w:val="00725277"/>
    <w:rsid w:val="00750058"/>
    <w:rsid w:val="00776D67"/>
    <w:rsid w:val="00787E4B"/>
    <w:rsid w:val="0083788F"/>
    <w:rsid w:val="00837C90"/>
    <w:rsid w:val="00882ACF"/>
    <w:rsid w:val="008B6366"/>
    <w:rsid w:val="008C36C3"/>
    <w:rsid w:val="0094033A"/>
    <w:rsid w:val="00965066"/>
    <w:rsid w:val="00984B66"/>
    <w:rsid w:val="009C59C3"/>
    <w:rsid w:val="009E6802"/>
    <w:rsid w:val="00A413C7"/>
    <w:rsid w:val="00A536E0"/>
    <w:rsid w:val="00A602B7"/>
    <w:rsid w:val="00A7655B"/>
    <w:rsid w:val="00AE7410"/>
    <w:rsid w:val="00AF3772"/>
    <w:rsid w:val="00B06294"/>
    <w:rsid w:val="00B16248"/>
    <w:rsid w:val="00B867E0"/>
    <w:rsid w:val="00B927A3"/>
    <w:rsid w:val="00BA4F71"/>
    <w:rsid w:val="00BC6A58"/>
    <w:rsid w:val="00C26521"/>
    <w:rsid w:val="00C76362"/>
    <w:rsid w:val="00D0178B"/>
    <w:rsid w:val="00D2358C"/>
    <w:rsid w:val="00D43A9A"/>
    <w:rsid w:val="00D860D2"/>
    <w:rsid w:val="00E320AC"/>
    <w:rsid w:val="00EC7742"/>
    <w:rsid w:val="00EE52C7"/>
    <w:rsid w:val="00F52DF2"/>
    <w:rsid w:val="00F82B98"/>
    <w:rsid w:val="00F84FA3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2E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7A2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7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7A2E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7A2E"/>
    <w:rPr>
      <w:sz w:val="18"/>
      <w:szCs w:val="18"/>
    </w:rPr>
  </w:style>
  <w:style w:type="paragraph" w:styleId="a5">
    <w:name w:val="Body Text"/>
    <w:basedOn w:val="a"/>
    <w:link w:val="Char1"/>
    <w:semiHidden/>
    <w:unhideWhenUsed/>
    <w:rsid w:val="00557A2E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semiHidden/>
    <w:rsid w:val="00557A2E"/>
    <w:rPr>
      <w:rFonts w:ascii="Times New Roman" w:eastAsia="宋体" w:hAnsi="Times New Roman" w:cs="Times New Roman"/>
      <w:szCs w:val="24"/>
    </w:rPr>
  </w:style>
  <w:style w:type="paragraph" w:styleId="a6">
    <w:name w:val="Normal Indent"/>
    <w:basedOn w:val="a"/>
    <w:rsid w:val="00557A2E"/>
    <w:pPr>
      <w:widowControl w:val="0"/>
      <w:adjustRightInd/>
      <w:snapToGrid/>
      <w:spacing w:after="0" w:line="480" w:lineRule="exact"/>
      <w:ind w:firstLineChars="200" w:firstLine="560"/>
      <w:jc w:val="both"/>
    </w:pPr>
    <w:rPr>
      <w:rFonts w:ascii="仿宋_GB2312" w:eastAsia="仿宋_GB2312" w:hAnsi="仿宋_GB2312" w:cs="Times New Roman"/>
      <w:kern w:val="2"/>
      <w:sz w:val="28"/>
      <w:szCs w:val="28"/>
    </w:rPr>
  </w:style>
  <w:style w:type="paragraph" w:styleId="a7">
    <w:name w:val="Body Text Indent"/>
    <w:basedOn w:val="a"/>
    <w:link w:val="Char2"/>
    <w:rsid w:val="00557A2E"/>
    <w:pPr>
      <w:widowControl w:val="0"/>
      <w:adjustRightInd/>
      <w:snapToGrid/>
      <w:spacing w:after="120"/>
      <w:ind w:leftChars="200" w:left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2">
    <w:name w:val="正文文本缩进 Char"/>
    <w:basedOn w:val="a0"/>
    <w:link w:val="a7"/>
    <w:rsid w:val="00557A2E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AE741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E7410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8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43</cp:revision>
  <cp:lastPrinted>2017-05-25T02:55:00Z</cp:lastPrinted>
  <dcterms:created xsi:type="dcterms:W3CDTF">2017-01-19T02:24:00Z</dcterms:created>
  <dcterms:modified xsi:type="dcterms:W3CDTF">2019-10-23T01:20:00Z</dcterms:modified>
</cp:coreProperties>
</file>